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Clinical Medicine and Surgery I · Exam 2</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PAJ 5500 · Class of 2028</w:t>
      </w:r>
    </w:p>
    <w:p>
      <w:pPr>
        <w:spacing w:after="120"/>
      </w:pPr>
      <w:r>
        <w:rPr>
          <w:b w:val="0"/>
          <w:i w:val="0"/>
        </w:rPr>
        <w:t>Ophthalmology block — everything that has to be recallable cold</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 HER OWN INSTRUCTION — MAKE THIS CHART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 she said, verbatim</w:t>
            </w:r>
          </w:p>
        </w:tc>
        <w:tc>
          <w:tcPr>
            <w:tcW w:type="dxa" w:w="5112"/>
          </w:tcPr>
          <w:p>
            <w:pPr>
              <w:spacing w:after="40"/>
            </w:pPr>
            <w:r>
              <w:rPr>
                <w:sz w:val="18"/>
              </w:rPr>
            </w:r>
            <w:r>
              <w:rPr>
                <w:b w:val="0"/>
                <w:i w:val="0"/>
                <w:sz w:val="18"/>
              </w:rPr>
              <w:t>“My recommendation to you guys for those is again, use your resources, MAKE A CHART — which ones cause PAIN, which ones don’t cause pain? Which ones are UNILATERAL, which ones are BILATERAL? Which ones will cause which PHYSICAL EXAM ABNORMALITIES, like FIXED PUPILS, for example. That’s how you’re gonna differentiate these.”</w:t>
            </w:r>
          </w:p>
        </w:tc>
      </w:tr>
      <w:tr>
        <w:tc>
          <w:tcPr>
            <w:tcW w:type="dxa" w:w="5112"/>
            <w:shd w:val="clear" w:color="auto" w:fill="F1EEEF"/>
          </w:tcPr>
          <w:p>
            <w:pPr>
              <w:spacing w:after="40"/>
            </w:pPr>
            <w:r>
              <w:rPr>
                <w:b/>
                <w:sz w:val="18"/>
              </w:rPr>
            </w:r>
            <w:r>
              <w:rPr>
                <w:b/>
                <w:i w:val="0"/>
                <w:sz w:val="18"/>
              </w:rPr>
              <w:t>How hard she committed to it</w:t>
            </w:r>
          </w:p>
        </w:tc>
        <w:tc>
          <w:tcPr>
            <w:tcW w:type="dxa" w:w="5112"/>
          </w:tcPr>
          <w:p>
            <w:pPr>
              <w:spacing w:after="40"/>
            </w:pPr>
            <w:r>
              <w:rPr>
                <w:sz w:val="18"/>
              </w:rPr>
            </w:r>
            <w:r>
              <w:rPr>
                <w:b w:val="0"/>
                <w:i w:val="0"/>
                <w:sz w:val="18"/>
              </w:rPr>
              <w:t>“Particularly your PINK EYE — know the difference and how to differentiate those. That’s a thousand percent on the exam because that’s on your boards. So that’s definitely gonna be on your exam. AT LEAST TWO QUESTIONS MINIMUM. Haven’t made those questions yet, but I guarantee you those are gonna be on the exam.”</w:t>
            </w:r>
          </w:p>
        </w:tc>
      </w:tr>
      <w:tr>
        <w:tc>
          <w:tcPr>
            <w:tcW w:type="dxa" w:w="5112"/>
            <w:shd w:val="clear" w:color="auto" w:fill="F1EEEF"/>
          </w:tcPr>
          <w:p>
            <w:pPr>
              <w:spacing w:after="40"/>
            </w:pPr>
            <w:r>
              <w:rPr>
                <w:b/>
                <w:sz w:val="18"/>
              </w:rPr>
            </w:r>
            <w:r>
              <w:rPr>
                <w:b/>
                <w:i w:val="0"/>
                <w:sz w:val="18"/>
              </w:rPr>
              <w:t>PAINLESS</w:t>
            </w:r>
          </w:p>
        </w:tc>
        <w:tc>
          <w:tcPr>
            <w:tcW w:type="dxa" w:w="5112"/>
          </w:tcPr>
          <w:p>
            <w:pPr>
              <w:spacing w:after="40"/>
            </w:pPr>
            <w:r>
              <w:rPr>
                <w:sz w:val="18"/>
              </w:rPr>
            </w:r>
            <w:r>
              <w:rPr>
                <w:b w:val="0"/>
                <w:i w:val="0"/>
                <w:sz w:val="18"/>
              </w:rPr>
              <w:t>ENTROPION · ECTROPION · DERMATOCHALASIS · XANTHELASMA · BLEPHARITIS / MEIBOMITIS · CHALAZION · PINGUECULA · PTERYGIUM · SUBCONJUNCTIVAL HEMORRHAGE · ALLERGIC CONJUNCTIVITIS · VIRAL CONJUNCTIVITIS · CHLAMYDIAL CONJUNCTIVITIS - ADULT INCLUSION · TRACHOMA · AUTOIMMUNE CONJUNCTIVITIS · POSTERIOR UVEITIS.</w:t>
            </w:r>
          </w:p>
        </w:tc>
      </w:tr>
      <w:tr>
        <w:tc>
          <w:tcPr>
            <w:tcW w:type="dxa" w:w="5112"/>
            <w:shd w:val="clear" w:color="auto" w:fill="F1EEEF"/>
          </w:tcPr>
          <w:p>
            <w:pPr>
              <w:spacing w:after="40"/>
            </w:pPr>
            <w:r>
              <w:rPr>
                <w:b/>
                <w:sz w:val="18"/>
              </w:rPr>
            </w:r>
            <w:r>
              <w:rPr>
                <w:b/>
                <w:i w:val="0"/>
                <w:sz w:val="18"/>
              </w:rPr>
              <w:t>PAINFUL</w:t>
            </w:r>
          </w:p>
        </w:tc>
        <w:tc>
          <w:tcPr>
            <w:tcW w:type="dxa" w:w="5112"/>
          </w:tcPr>
          <w:p>
            <w:pPr>
              <w:spacing w:after="40"/>
            </w:pPr>
            <w:r>
              <w:rPr>
                <w:sz w:val="18"/>
              </w:rPr>
            </w:r>
            <w:r>
              <w:rPr>
                <w:b w:val="0"/>
                <w:i w:val="0"/>
                <w:sz w:val="18"/>
              </w:rPr>
              <w:t>HORDEOLUM · DACRYOADENITIS · DACRYOCYSTITIS · GONOCOCCAL CONJUNCTIVITIS · EPISCLERITIS · SCLERITIS · PRE-SEPTAL CELLULITIS · POST-SEPTAL CELLULITIS · KERATITIS · HERPES SIMPLEX KERATITIS · HERPES ZOSTER KERATITIS · CORNEAL ULCER · ANTERIOR UVEITIS. Note EPISCLERITIS is MILD pain and SCLERITIS is SEVERE, BORING and WORSE AT NIGHT — that contrast is the whole point of the pair. POST-SEPTAL cellulitis adds PAIN ON EYE MOVEMENT.</w:t>
            </w:r>
          </w:p>
        </w:tc>
      </w:tr>
      <w:tr>
        <w:tc>
          <w:tcPr>
            <w:tcW w:type="dxa" w:w="5112"/>
            <w:shd w:val="clear" w:color="auto" w:fill="F1EEEF"/>
          </w:tcPr>
          <w:p>
            <w:pPr>
              <w:spacing w:after="40"/>
            </w:pPr>
            <w:r>
              <w:rPr>
                <w:b/>
                <w:sz w:val="18"/>
              </w:rPr>
            </w:r>
            <w:r>
              <w:rPr>
                <w:b/>
                <w:i w:val="0"/>
                <w:sz w:val="18"/>
              </w:rPr>
              <w:t>PAIN VARIES / depends</w:t>
            </w:r>
          </w:p>
        </w:tc>
        <w:tc>
          <w:tcPr>
            <w:tcW w:type="dxa" w:w="5112"/>
          </w:tcPr>
          <w:p>
            <w:pPr>
              <w:spacing w:after="40"/>
            </w:pPr>
            <w:r>
              <w:rPr>
                <w:sz w:val="18"/>
              </w:rPr>
            </w:r>
            <w:r>
              <w:rPr>
                <w:b w:val="0"/>
                <w:i w:val="0"/>
                <w:sz w:val="18"/>
              </w:rPr>
              <w:t>CHEMOSIS · BACTERIAL CONJUNCTIVITIS. BACTERIAL conjunctivitis is soreness rather than true pain; CHEMOSIS depends entirely on its cause.</w:t>
            </w:r>
          </w:p>
        </w:tc>
      </w:tr>
      <w:tr>
        <w:tc>
          <w:tcPr>
            <w:tcW w:type="dxa" w:w="5112"/>
            <w:shd w:val="clear" w:color="auto" w:fill="F1EEEF"/>
          </w:tcPr>
          <w:p>
            <w:pPr>
              <w:spacing w:after="40"/>
            </w:pPr>
            <w:r>
              <w:rPr>
                <w:b/>
                <w:sz w:val="18"/>
              </w:rPr>
            </w:r>
            <w:r>
              <w:rPr>
                <w:b/>
                <w:i w:val="0"/>
                <w:sz w:val="18"/>
              </w:rPr>
              <w:t>BILATERAL</w:t>
            </w:r>
          </w:p>
        </w:tc>
        <w:tc>
          <w:tcPr>
            <w:tcW w:type="dxa" w:w="5112"/>
          </w:tcPr>
          <w:p>
            <w:pPr>
              <w:spacing w:after="40"/>
            </w:pPr>
            <w:r>
              <w:rPr>
                <w:sz w:val="18"/>
              </w:rPr>
            </w:r>
            <w:r>
              <w:rPr>
                <w:b w:val="0"/>
                <w:i w:val="0"/>
                <w:sz w:val="18"/>
              </w:rPr>
              <w:t>DERMATOCHALASIS · XANTHELASMA · BLEPHARITIS / MEIBOMITIS · ALLERGIC CONJUNCTIVITIS · VIRAL CONJUNCTIVITIS · CHLAMYDIAL CONJUNCTIVITIS - NEONATAL · TRACHOMA · AUTOIMMUNE CONJUNCTIVITIS. VIRAL starts in ONE eye and spreads to the other — do not let the first day fool you.</w:t>
            </w:r>
          </w:p>
        </w:tc>
      </w:tr>
      <w:tr>
        <w:tc>
          <w:tcPr>
            <w:tcW w:type="dxa" w:w="5112"/>
            <w:shd w:val="clear" w:color="auto" w:fill="F1EEEF"/>
          </w:tcPr>
          <w:p>
            <w:pPr>
              <w:spacing w:after="40"/>
            </w:pPr>
            <w:r>
              <w:rPr>
                <w:b/>
                <w:sz w:val="18"/>
              </w:rPr>
            </w:r>
            <w:r>
              <w:rPr>
                <w:b/>
                <w:i w:val="0"/>
                <w:sz w:val="18"/>
              </w:rPr>
              <w:t>UNILATERAL</w:t>
            </w:r>
          </w:p>
        </w:tc>
        <w:tc>
          <w:tcPr>
            <w:tcW w:type="dxa" w:w="5112"/>
          </w:tcPr>
          <w:p>
            <w:pPr>
              <w:spacing w:after="40"/>
            </w:pPr>
            <w:r>
              <w:rPr>
                <w:sz w:val="18"/>
              </w:rPr>
            </w:r>
            <w:r>
              <w:rPr>
                <w:b w:val="0"/>
                <w:i w:val="0"/>
                <w:sz w:val="18"/>
              </w:rPr>
              <w:t>CHALAZION · HORDEOLUM · DACRYOADENITIS · DACRYOCYSTITIS · SUBCONJUNCTIVAL HEMORRHAGE · BACTERIAL CONJUNCTIVITIS · CHLAMYDIAL CONJUNCTIVITIS - ADULT INCLUSION · EPISCLERITIS · SCLERITIS · PRE-SEPTAL CELLULITIS · POST-SEPTAL CELLULITIS · KERATITIS · HERPES SIMPLEX KERATITIS · HERPES ZOSTER KERATITIS · CORNEAL ULCER · ANTERIOR UVEITIS. DACRYOADENITIS is unilateral EXCEPT the viral form, which is usually bilateral.</w:t>
            </w:r>
          </w:p>
        </w:tc>
      </w:tr>
      <w:tr>
        <w:tc>
          <w:tcPr>
            <w:tcW w:type="dxa" w:w="5112"/>
            <w:shd w:val="clear" w:color="auto" w:fill="F1EEEF"/>
          </w:tcPr>
          <w:p>
            <w:pPr>
              <w:spacing w:after="40"/>
            </w:pPr>
            <w:r>
              <w:rPr>
                <w:b/>
                <w:sz w:val="18"/>
              </w:rPr>
            </w:r>
            <w:r>
              <w:rPr>
                <w:b/>
                <w:i w:val="0"/>
                <w:sz w:val="18"/>
              </w:rPr>
              <w:t>EITHER / not defined by side</w:t>
            </w:r>
          </w:p>
        </w:tc>
        <w:tc>
          <w:tcPr>
            <w:tcW w:type="dxa" w:w="5112"/>
          </w:tcPr>
          <w:p>
            <w:pPr>
              <w:spacing w:after="40"/>
            </w:pPr>
            <w:r>
              <w:rPr>
                <w:sz w:val="18"/>
              </w:rPr>
            </w:r>
            <w:r>
              <w:rPr>
                <w:b w:val="0"/>
                <w:i w:val="0"/>
                <w:sz w:val="18"/>
              </w:rPr>
              <w:t>ENTROPION · ECTROPION · PINGUECULA · PTERYGIUM · CHEMOSIS · GONOCOCCAL CONJUNCTIVITIS · POSTERIOR UVEITIS.</w:t>
            </w:r>
          </w:p>
        </w:tc>
      </w:tr>
      <w:tr>
        <w:tc>
          <w:tcPr>
            <w:tcW w:type="dxa" w:w="5112"/>
            <w:shd w:val="clear" w:color="auto" w:fill="F1EEEF"/>
          </w:tcPr>
          <w:p>
            <w:pPr>
              <w:spacing w:after="40"/>
            </w:pPr>
            <w:r>
              <w:rPr>
                <w:b/>
                <w:sz w:val="18"/>
              </w:rPr>
            </w:r>
            <w:r>
              <w:rPr>
                <w:b/>
                <w:i w:val="0"/>
                <w:sz w:val="18"/>
              </w:rPr>
              <w:t>PUPIL abnormalities — she named these</w:t>
            </w:r>
          </w:p>
        </w:tc>
        <w:tc>
          <w:tcPr>
            <w:tcW w:type="dxa" w:w="5112"/>
          </w:tcPr>
          <w:p>
            <w:pPr>
              <w:spacing w:after="40"/>
            </w:pPr>
            <w:r>
              <w:rPr>
                <w:sz w:val="18"/>
              </w:rPr>
            </w:r>
            <w:r>
              <w:rPr>
                <w:b w:val="0"/>
                <w:i w:val="0"/>
                <w:sz w:val="18"/>
              </w:rPr>
              <w:t>ANTERIOR UVEITIS: pupil small and IRREGULAR, may be stuck to lens or cornea. POST-SEPTAL CELLULITIS: possible AFFERENT PUPILLARY DEFECT. ACUTE GLAUCOMA (on the red-eye chart): DILATED and FIXED. Everything else on the list leaves the pupil alone — and that is itself the discriminator.</w:t>
            </w:r>
          </w:p>
        </w:tc>
      </w:tr>
      <w:tr>
        <w:tc>
          <w:tcPr>
            <w:tcW w:type="dxa" w:w="5112"/>
            <w:shd w:val="clear" w:color="auto" w:fill="F1EEEF"/>
          </w:tcPr>
          <w:p>
            <w:pPr>
              <w:spacing w:after="40"/>
            </w:pPr>
            <w:r>
              <w:rPr>
                <w:b/>
                <w:sz w:val="18"/>
              </w:rPr>
            </w:r>
            <w:r>
              <w:rPr>
                <w:b/>
                <w:i w:val="0"/>
                <w:sz w:val="18"/>
              </w:rPr>
              <w:t>PINK EYE — the one she guaranteed</w:t>
            </w:r>
          </w:p>
        </w:tc>
        <w:tc>
          <w:tcPr>
            <w:tcW w:type="dxa" w:w="5112"/>
          </w:tcPr>
          <w:p>
            <w:pPr>
              <w:spacing w:after="40"/>
            </w:pPr>
            <w:r>
              <w:rPr>
                <w:sz w:val="18"/>
              </w:rPr>
            </w:r>
            <w:r>
              <w:rPr>
                <w:b w:val="0"/>
                <w:i w:val="0"/>
                <w:sz w:val="18"/>
              </w:rPr>
              <w:t>ALLERGIC: ITCH, bilateral, watery/stringy, PAPILLAE (“looks like a strawberry”), NO node. VIRAL: adenovirus, profuse WATERY, FOLLICLES, TENDER preauricular node, one eye then the other. BACTERIAL: thick YELLOW/WHITE, often UNILATERAL, PAPILLAE, usually NO node. GONOCOCCAL: SEVERE purulent WITH a palpable node. CHLAMYDIAL: CHRONIC &gt;1 month, stringy mucoid, FOLLICLES, failed topicals.</w:t>
            </w:r>
          </w:p>
        </w:tc>
      </w:tr>
      <w:tr>
        <w:tc>
          <w:tcPr>
            <w:tcW w:type="dxa" w:w="5112"/>
            <w:shd w:val="clear" w:color="auto" w:fill="F1EEEF"/>
          </w:tcPr>
          <w:p>
            <w:pPr>
              <w:spacing w:after="40"/>
            </w:pPr>
            <w:r>
              <w:rPr>
                <w:b/>
                <w:sz w:val="18"/>
              </w:rPr>
            </w:r>
            <w:r>
              <w:rPr>
                <w:b/>
                <w:i w:val="0"/>
                <w:sz w:val="18"/>
              </w:rPr>
              <w:t>Findings are SUGGESTIVE, not definitive</w:t>
            </w:r>
          </w:p>
        </w:tc>
        <w:tc>
          <w:tcPr>
            <w:tcW w:type="dxa" w:w="5112"/>
          </w:tcPr>
          <w:p>
            <w:pPr>
              <w:spacing w:after="40"/>
            </w:pPr>
            <w:r>
              <w:rPr>
                <w:sz w:val="18"/>
              </w:rPr>
            </w:r>
            <w:r>
              <w:rPr>
                <w:b w:val="0"/>
                <w:i w:val="0"/>
                <w:sz w:val="18"/>
              </w:rPr>
              <w:t>Her caveat about papillae and follicles: “There are some findings that could be suggestive, but they’re NOT DEFINITIVE.”</w:t>
            </w:r>
          </w:p>
        </w:tc>
      </w:tr>
    </w:tbl>
    <w:p>
      <w:pPr>
        <w:spacing w:after="80"/>
      </w:pPr>
    </w:p>
    <w:p>
      <w:pPr>
        <w:pStyle w:val="Heading1"/>
        <w:spacing w:before="280" w:after="100"/>
      </w:pPr>
      <w:r>
        <w:rPr>
          <w:rFonts w:ascii="Georgia" w:hAnsi="Georgia"/>
          <w:color w:val="17494B"/>
        </w:rPr>
        <w:t>How This Exam Is Written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Almost all vignettes</w:t>
            </w:r>
          </w:p>
        </w:tc>
        <w:tc>
          <w:tcPr>
            <w:tcW w:type="dxa" w:w="5112"/>
          </w:tcPr>
          <w:p>
            <w:pPr>
              <w:spacing w:after="40"/>
            </w:pPr>
            <w:r>
              <w:rPr>
                <w:sz w:val="18"/>
              </w:rPr>
            </w:r>
            <w:r>
              <w:rPr>
                <w:b w:val="0"/>
                <w:i w:val="0"/>
                <w:sz w:val="18"/>
              </w:rPr>
              <w:t>“Pretty much all clinical vignettes… recognize conditions by the vignette.” Read for the DEFINING FEATURE, not the disease name.</w:t>
            </w:r>
          </w:p>
        </w:tc>
      </w:tr>
      <w:tr>
        <w:tc>
          <w:tcPr>
            <w:tcW w:type="dxa" w:w="5112"/>
            <w:shd w:val="clear" w:color="auto" w:fill="F1EEEF"/>
          </w:tcPr>
          <w:p>
            <w:pPr>
              <w:spacing w:after="40"/>
            </w:pPr>
            <w:r>
              <w:rPr>
                <w:b/>
                <w:sz w:val="18"/>
              </w:rPr>
            </w:r>
            <w:r>
              <w:rPr>
                <w:b/>
                <w:i w:val="0"/>
                <w:sz w:val="18"/>
              </w:rPr>
              <w:t>What the lead-in asks</w:t>
            </w:r>
          </w:p>
        </w:tc>
        <w:tc>
          <w:tcPr>
            <w:tcW w:type="dxa" w:w="5112"/>
          </w:tcPr>
          <w:p>
            <w:pPr>
              <w:spacing w:after="40"/>
            </w:pPr>
            <w:r>
              <w:rPr>
                <w:sz w:val="18"/>
              </w:rPr>
            </w:r>
            <w:r>
              <w:rPr>
                <w:b w:val="0"/>
                <w:i w:val="0"/>
                <w:sz w:val="18"/>
              </w:rPr>
              <w:t>“SOME diagnosis, but A LOT are next management plan, first line treatment, patient education.” The lead-in decides the answer — read it before the options.</w:t>
            </w:r>
          </w:p>
        </w:tc>
      </w:tr>
      <w:tr>
        <w:tc>
          <w:tcPr>
            <w:tcW w:type="dxa" w:w="5112"/>
            <w:shd w:val="clear" w:color="auto" w:fill="F1EEEF"/>
          </w:tcPr>
          <w:p>
            <w:pPr>
              <w:spacing w:after="40"/>
            </w:pPr>
            <w:r>
              <w:rPr>
                <w:b/>
                <w:sz w:val="18"/>
              </w:rPr>
            </w:r>
            <w:r>
              <w:rPr>
                <w:b/>
                <w:i w:val="0"/>
                <w:sz w:val="18"/>
              </w:rPr>
              <w:t>Pictures</w:t>
            </w:r>
          </w:p>
        </w:tc>
        <w:tc>
          <w:tcPr>
            <w:tcW w:type="dxa" w:w="5112"/>
          </w:tcPr>
          <w:p>
            <w:pPr>
              <w:spacing w:after="40"/>
            </w:pPr>
            <w:r>
              <w:rPr>
                <w:sz w:val="18"/>
              </w:rPr>
            </w:r>
            <w:r>
              <w:rPr>
                <w:b w:val="0"/>
                <w:i w:val="0"/>
                <w:sz w:val="18"/>
              </w:rPr>
              <w:t>“Way more non-pictures than pictures.” Do not bank on recognizing a photograph.</w:t>
            </w:r>
          </w:p>
        </w:tc>
      </w:tr>
      <w:tr>
        <w:tc>
          <w:tcPr>
            <w:tcW w:type="dxa" w:w="5112"/>
            <w:shd w:val="clear" w:color="auto" w:fill="F1EEEF"/>
          </w:tcPr>
          <w:p>
            <w:pPr>
              <w:spacing w:after="40"/>
            </w:pPr>
            <w:r>
              <w:rPr>
                <w:b/>
                <w:sz w:val="18"/>
              </w:rPr>
            </w:r>
            <w:r>
              <w:rPr>
                <w:b/>
                <w:i w:val="0"/>
                <w:sz w:val="18"/>
              </w:rPr>
              <w:t>Which half is this?</w:t>
            </w:r>
          </w:p>
        </w:tc>
        <w:tc>
          <w:tcPr>
            <w:tcW w:type="dxa" w:w="5112"/>
          </w:tcPr>
          <w:p>
            <w:pPr>
              <w:spacing w:after="40"/>
            </w:pPr>
            <w:r>
              <w:rPr>
                <w:sz w:val="18"/>
              </w:rPr>
            </w:r>
            <w:r>
              <w:rPr>
                <w:b w:val="0"/>
                <w:i w:val="0"/>
                <w:sz w:val="18"/>
              </w:rPr>
              <w:t>CMS = MANAGEMENT. Clin Path I Lecture 4 = MECHANISM, on the same condition list. If the question asks WHY the tissue fails, that is the other course.</w:t>
            </w:r>
          </w:p>
        </w:tc>
      </w:tr>
    </w:tbl>
    <w:p>
      <w:pPr>
        <w:spacing w:after="80"/>
      </w:pPr>
    </w:p>
    <w:p>
      <w:pPr>
        <w:pStyle w:val="Heading1"/>
        <w:spacing w:before="280" w:after="100"/>
      </w:pPr>
      <w:r>
        <w:rPr>
          <w:rFonts w:ascii="Georgia" w:hAnsi="Georgia"/>
          <w:color w:val="17494B"/>
        </w:rPr>
        <w:t>★ THE RED EYE — Before You Name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first 60 seconds</w:t>
            </w:r>
          </w:p>
        </w:tc>
        <w:tc>
          <w:tcPr>
            <w:tcW w:type="dxa" w:w="5112"/>
          </w:tcPr>
          <w:p>
            <w:pPr>
              <w:spacing w:after="40"/>
            </w:pPr>
            <w:r>
              <w:rPr>
                <w:sz w:val="18"/>
              </w:rPr>
            </w:r>
            <w:r>
              <w:rPr>
                <w:b w:val="0"/>
                <w:i w:val="0"/>
                <w:sz w:val="18"/>
              </w:rPr>
              <w:t>VISUAL ACUITY each eye with correction · PUPILS (shape, reactivity, afferent defect) · EXTRAOCULAR MOVEMENTS (pain? restriction?) · CORNEAL CLARITY + FLUORESCEIN · pattern of INJECTION and DISCHARGE · history of CONTACT LENS, TRAUMA, SURGERY, STEROIDS.</w:t>
            </w:r>
          </w:p>
        </w:tc>
      </w:tr>
      <w:tr>
        <w:tc>
          <w:tcPr>
            <w:tcW w:type="dxa" w:w="5112"/>
            <w:shd w:val="clear" w:color="auto" w:fill="F1EEEF"/>
          </w:tcPr>
          <w:p>
            <w:pPr>
              <w:spacing w:after="40"/>
            </w:pPr>
            <w:r>
              <w:rPr>
                <w:b/>
                <w:sz w:val="18"/>
              </w:rPr>
            </w:r>
            <w:r>
              <w:rPr>
                <w:b/>
                <w:i w:val="0"/>
                <w:sz w:val="18"/>
              </w:rPr>
              <w:t>THE TWO RED FLAGS</w:t>
            </w:r>
          </w:p>
        </w:tc>
        <w:tc>
          <w:tcPr>
            <w:tcW w:type="dxa" w:w="5112"/>
          </w:tcPr>
          <w:p>
            <w:pPr>
              <w:spacing w:after="40"/>
            </w:pPr>
            <w:r>
              <w:rPr>
                <w:sz w:val="18"/>
              </w:rPr>
            </w:r>
            <w:r>
              <w:rPr>
                <w:b w:val="0"/>
                <w:i w:val="0"/>
                <w:sz w:val="18"/>
              </w:rPr>
              <w:t>REDUCED VISION or an ABNORMAL PUPIL. “Do not let obvious redness substitute for an eye examination.”</w:t>
            </w:r>
          </w:p>
        </w:tc>
      </w:tr>
      <w:tr>
        <w:tc>
          <w:tcPr>
            <w:tcW w:type="dxa" w:w="5112"/>
            <w:shd w:val="clear" w:color="auto" w:fill="F1EEEF"/>
          </w:tcPr>
          <w:p>
            <w:pPr>
              <w:spacing w:after="40"/>
            </w:pPr>
            <w:r>
              <w:rPr>
                <w:b/>
                <w:sz w:val="18"/>
              </w:rPr>
            </w:r>
            <w:r>
              <w:rPr>
                <w:b/>
                <w:i w:val="0"/>
                <w:sz w:val="18"/>
              </w:rPr>
              <w:t>Danger signs — NOT conjunctivitis</w:t>
            </w:r>
          </w:p>
        </w:tc>
        <w:tc>
          <w:tcPr>
            <w:tcW w:type="dxa" w:w="5112"/>
          </w:tcPr>
          <w:p>
            <w:pPr>
              <w:spacing w:after="40"/>
            </w:pPr>
            <w:r>
              <w:rPr>
                <w:sz w:val="18"/>
              </w:rPr>
            </w:r>
            <w:r>
              <w:rPr>
                <w:b w:val="0"/>
                <w:i w:val="0"/>
                <w:sz w:val="18"/>
              </w:rPr>
              <w:t>Moderate-severe pain or CONSENSUAL PHOTOPHOBIA · reduced acuity/RAPD/abnormal pupil · corneal opacity, infiltrate, ulcer or DENDRITE · CILIARY FLUSH, hypopyon, high pressure · proptosis, diplopia, painful restricted movement · chemical or penetrating injury, recent surgery · CONTACT LENS WEARER WITH PAIN.</w:t>
            </w:r>
          </w:p>
        </w:tc>
      </w:tr>
      <w:tr>
        <w:tc>
          <w:tcPr>
            <w:tcW w:type="dxa" w:w="5112"/>
            <w:shd w:val="clear" w:color="auto" w:fill="F1EEEF"/>
          </w:tcPr>
          <w:p>
            <w:pPr>
              <w:spacing w:after="40"/>
            </w:pPr>
            <w:r>
              <w:rPr>
                <w:b/>
                <w:sz w:val="18"/>
              </w:rPr>
            </w:r>
            <w:r>
              <w:rPr>
                <w:b/>
                <w:i w:val="0"/>
                <w:sz w:val="18"/>
              </w:rPr>
              <w:t>Localize by pattern</w:t>
            </w:r>
          </w:p>
        </w:tc>
        <w:tc>
          <w:tcPr>
            <w:tcW w:type="dxa" w:w="5112"/>
          </w:tcPr>
          <w:p>
            <w:pPr>
              <w:spacing w:after="40"/>
            </w:pPr>
            <w:r>
              <w:rPr>
                <w:sz w:val="18"/>
              </w:rPr>
            </w:r>
            <w:r>
              <w:rPr>
                <w:b w:val="0"/>
                <w:i w:val="0"/>
                <w:sz w:val="18"/>
              </w:rPr>
              <w:t>CONJUNCTIVA: itch/discharge, diffuse, VISION PRESERVED. CORNEA: pain/photophobia, fluorescein defect. ANTERIOR CHAMBER: CONSENSUAL photophobia, ciliary flush, irregular pupil. SCLERA/ORBIT: deep pain or painful movement, violaceous, proptosis. ANGLE CLOSURE: pain+headache+halos+nausea, cloudy cornea, MID-DILATED pupil.</w:t>
            </w:r>
          </w:p>
        </w:tc>
      </w:tr>
      <w:tr>
        <w:tc>
          <w:tcPr>
            <w:tcW w:type="dxa" w:w="5112"/>
            <w:shd w:val="clear" w:color="auto" w:fill="F1EEEF"/>
          </w:tcPr>
          <w:p>
            <w:pPr>
              <w:spacing w:after="40"/>
            </w:pPr>
            <w:r>
              <w:rPr>
                <w:b/>
                <w:sz w:val="18"/>
              </w:rPr>
            </w:r>
            <w:r>
              <w:rPr>
                <w:b/>
                <w:i w:val="0"/>
                <w:sz w:val="18"/>
              </w:rPr>
              <w:t>TWO EXCEPTIONS TO THE SEQUENCE</w:t>
            </w:r>
          </w:p>
        </w:tc>
        <w:tc>
          <w:tcPr>
            <w:tcW w:type="dxa" w:w="5112"/>
          </w:tcPr>
          <w:p>
            <w:pPr>
              <w:spacing w:after="40"/>
            </w:pPr>
            <w:r>
              <w:rPr>
                <w:sz w:val="18"/>
              </w:rPr>
            </w:r>
            <w:r>
              <w:rPr>
                <w:b w:val="0"/>
                <w:i w:val="0"/>
                <w:sz w:val="18"/>
              </w:rPr>
              <w:t>CHEMICAL — IRRIGATE FIRST, before history or exam, then check pH normalized. OPEN GLOBE — rigid shield, NO pressure, NO TONOMETRY, nil by mouth, emergency consult.</w:t>
            </w:r>
          </w:p>
        </w:tc>
      </w:tr>
      <w:tr>
        <w:tc>
          <w:tcPr>
            <w:tcW w:type="dxa" w:w="5112"/>
            <w:shd w:val="clear" w:color="auto" w:fill="F1EEEF"/>
          </w:tcPr>
          <w:p>
            <w:pPr>
              <w:spacing w:after="40"/>
            </w:pPr>
            <w:r>
              <w:rPr>
                <w:b/>
                <w:sz w:val="18"/>
              </w:rPr>
            </w:r>
            <w:r>
              <w:rPr>
                <w:b/>
                <w:i w:val="0"/>
                <w:sz w:val="18"/>
              </w:rPr>
              <w:t>Referral timing</w:t>
            </w:r>
          </w:p>
        </w:tc>
        <w:tc>
          <w:tcPr>
            <w:tcW w:type="dxa" w:w="5112"/>
          </w:tcPr>
          <w:p>
            <w:pPr>
              <w:spacing w:after="40"/>
            </w:pPr>
            <w:r>
              <w:rPr>
                <w:sz w:val="18"/>
              </w:rPr>
            </w:r>
            <w:r>
              <w:rPr>
                <w:b w:val="0"/>
                <w:i w:val="0"/>
                <w:sz w:val="18"/>
              </w:rPr>
              <w:t>EMERGENT NOW: chemical injury, open globe, angle closure, ORBITAL cellulitis, endophthalmitis. SAME DAY: keratitis/corneal ulcer, ANTERIOR UVEITIS, SCLERITIS, ocular herpes zoster. URGENT 24–48h: unexplained vision loss, persistent pain/photophobia, atypical red eye. ROUTINE: uncomplicated conjunctivitis, chronic lid disease.</w:t>
            </w:r>
          </w:p>
        </w:tc>
      </w:tr>
    </w:tbl>
    <w:p>
      <w:pPr>
        <w:spacing w:after="80"/>
      </w:pPr>
    </w:p>
    <w:p>
      <w:pPr>
        <w:pStyle w:val="Heading1"/>
        <w:spacing w:before="280" w:after="100"/>
      </w:pPr>
      <w:r>
        <w:rPr>
          <w:rFonts w:ascii="Georgia" w:hAnsi="Georgia"/>
          <w:color w:val="17494B"/>
        </w:rPr>
        <w:t>Eyelids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ENTROPION vs ECTROPION</w:t>
            </w:r>
          </w:p>
        </w:tc>
        <w:tc>
          <w:tcPr>
            <w:tcW w:type="dxa" w:w="5112"/>
          </w:tcPr>
          <w:p>
            <w:pPr>
              <w:spacing w:after="40"/>
            </w:pPr>
            <w:r>
              <w:rPr>
                <w:sz w:val="18"/>
              </w:rPr>
            </w:r>
            <w:r>
              <w:rPr>
                <w:b w:val="0"/>
                <w:i w:val="0"/>
                <w:sz w:val="18"/>
              </w:rPr>
              <w:t>ENTROPION turns IN → foreign body sensation → TRICHIASIS → corneal abrasion. ECTROPION turns OUT → tearing → EXPOSURE KERATOPATHY. CN VII palsy causes ECTROPION only. SURGERY IS DEFINITIVE for both.</w:t>
            </w:r>
          </w:p>
        </w:tc>
      </w:tr>
      <w:tr>
        <w:tc>
          <w:tcPr>
            <w:tcW w:type="dxa" w:w="5112"/>
            <w:shd w:val="clear" w:color="auto" w:fill="F1EEEF"/>
          </w:tcPr>
          <w:p>
            <w:pPr>
              <w:spacing w:after="40"/>
            </w:pPr>
            <w:r>
              <w:rPr>
                <w:b/>
                <w:sz w:val="18"/>
              </w:rPr>
            </w:r>
            <w:r>
              <w:rPr>
                <w:b/>
                <w:i w:val="0"/>
                <w:sz w:val="18"/>
              </w:rPr>
              <w:t>DERMATOCHALASIS</w:t>
            </w:r>
          </w:p>
        </w:tc>
        <w:tc>
          <w:tcPr>
            <w:tcW w:type="dxa" w:w="5112"/>
          </w:tcPr>
          <w:p>
            <w:pPr>
              <w:spacing w:after="40"/>
            </w:pPr>
            <w:r>
              <w:rPr>
                <w:sz w:val="18"/>
              </w:rPr>
            </w:r>
            <w:r>
              <w:rPr>
                <w:b w:val="0"/>
                <w:i w:val="0"/>
                <w:sz w:val="18"/>
              </w:rPr>
              <w:t>Excess loose skin + orbital fat prolapse, from AGING. “Heaviness,” “looking through lashes.” EXAMINE VISUAL FIELDS — a deficit is what gets BLEPHAROPLASTY covered by insurance.</w:t>
            </w:r>
          </w:p>
        </w:tc>
      </w:tr>
      <w:tr>
        <w:tc>
          <w:tcPr>
            <w:tcW w:type="dxa" w:w="5112"/>
            <w:shd w:val="clear" w:color="auto" w:fill="F1EEEF"/>
          </w:tcPr>
          <w:p>
            <w:pPr>
              <w:spacing w:after="40"/>
            </w:pPr>
            <w:r>
              <w:rPr>
                <w:b/>
                <w:sz w:val="18"/>
              </w:rPr>
            </w:r>
            <w:r>
              <w:rPr>
                <w:b/>
                <w:i w:val="0"/>
                <w:sz w:val="18"/>
              </w:rPr>
              <w:t>XANTHELASMA</w:t>
            </w:r>
          </w:p>
        </w:tc>
        <w:tc>
          <w:tcPr>
            <w:tcW w:type="dxa" w:w="5112"/>
          </w:tcPr>
          <w:p>
            <w:pPr>
              <w:spacing w:after="40"/>
            </w:pPr>
            <w:r>
              <w:rPr>
                <w:sz w:val="18"/>
              </w:rPr>
            </w:r>
            <w:r>
              <w:rPr>
                <w:b w:val="0"/>
                <w:i w:val="0"/>
                <w:sz w:val="18"/>
              </w:rPr>
              <w:t>Oval YELLOWISH plaques, asymptomatic. WORK UP THE METABOLISM: lipid profile + fasting glucose/HbA1C + liver function. Treat the underlying issue. Local: cryotherapy, laser, peel, excision. RECURRENCES ARE COMMON. Caveat: many patients have NORMAL lipids.</w:t>
            </w:r>
          </w:p>
        </w:tc>
      </w:tr>
      <w:tr>
        <w:tc>
          <w:tcPr>
            <w:tcW w:type="dxa" w:w="5112"/>
            <w:shd w:val="clear" w:color="auto" w:fill="F1EEEF"/>
          </w:tcPr>
          <w:p>
            <w:pPr>
              <w:spacing w:after="40"/>
            </w:pPr>
            <w:r>
              <w:rPr>
                <w:b/>
                <w:sz w:val="18"/>
              </w:rPr>
            </w:r>
            <w:r>
              <w:rPr>
                <w:b/>
                <w:i w:val="0"/>
                <w:sz w:val="18"/>
              </w:rPr>
              <w:t>BLEPHARITIS / MEIBOMITIS</w:t>
            </w:r>
          </w:p>
        </w:tc>
        <w:tc>
          <w:tcPr>
            <w:tcW w:type="dxa" w:w="5112"/>
          </w:tcPr>
          <w:p>
            <w:pPr>
              <w:spacing w:after="40"/>
            </w:pPr>
            <w:r>
              <w:rPr>
                <w:sz w:val="18"/>
              </w:rPr>
            </w:r>
            <w:r>
              <w:rPr>
                <w:b w:val="0"/>
                <w:i w:val="0"/>
                <w:sz w:val="18"/>
              </w:rPr>
              <w:t>ROSACEA · SEBORRHEIC DERMATITIS · STAPH AUREUS. Crusting/scaling at LASH BASES, thick TOOTHPASTE-LIKE meibomian secretion, decreased or frothy tear film. LID HYGIENE FIRST → if no better at 2 WEEKS, topical abx → then oral. CHRONIC: CONTROLLED, NOT CURED.</w:t>
            </w:r>
          </w:p>
        </w:tc>
      </w:tr>
      <w:tr>
        <w:tc>
          <w:tcPr>
            <w:tcW w:type="dxa" w:w="5112"/>
            <w:shd w:val="clear" w:color="auto" w:fill="F1EEEF"/>
          </w:tcPr>
          <w:p>
            <w:pPr>
              <w:spacing w:after="40"/>
            </w:pPr>
            <w:r>
              <w:rPr>
                <w:b/>
                <w:sz w:val="18"/>
              </w:rPr>
            </w:r>
            <w:r>
              <w:rPr>
                <w:b/>
                <w:i w:val="0"/>
                <w:sz w:val="18"/>
              </w:rPr>
              <w:t>CHALAZION vs HORDEOLUM</w:t>
            </w:r>
          </w:p>
        </w:tc>
        <w:tc>
          <w:tcPr>
            <w:tcW w:type="dxa" w:w="5112"/>
          </w:tcPr>
          <w:p>
            <w:pPr>
              <w:spacing w:after="40"/>
            </w:pPr>
            <w:r>
              <w:rPr>
                <w:sz w:val="18"/>
              </w:rPr>
            </w:r>
            <w:r>
              <w:rPr>
                <w:b w:val="0"/>
                <w:i w:val="0"/>
                <w:sz w:val="18"/>
              </w:rPr>
              <w:t>CHALAZION: STERILE meibomian obstruction, days–weeks, NON-TENDER. HORDEOLUM: acute INFECTION (staph), 24h/overnight, TENDER. Both: warm compresses + massage.</w:t>
            </w:r>
          </w:p>
        </w:tc>
      </w:tr>
      <w:tr>
        <w:tc>
          <w:tcPr>
            <w:tcW w:type="dxa" w:w="5112"/>
            <w:shd w:val="clear" w:color="auto" w:fill="F1EEEF"/>
          </w:tcPr>
          <w:p>
            <w:pPr>
              <w:spacing w:after="40"/>
            </w:pPr>
            <w:r>
              <w:rPr>
                <w:b/>
                <w:sz w:val="18"/>
              </w:rPr>
            </w:r>
            <w:r>
              <w:rPr>
                <w:b/>
                <w:i w:val="0"/>
                <w:sz w:val="18"/>
              </w:rPr>
              <w:t>When to refer a lid lump</w:t>
            </w:r>
          </w:p>
        </w:tc>
        <w:tc>
          <w:tcPr>
            <w:tcW w:type="dxa" w:w="5112"/>
          </w:tcPr>
          <w:p>
            <w:pPr>
              <w:spacing w:after="40"/>
            </w:pPr>
            <w:r>
              <w:rPr>
                <w:sz w:val="18"/>
              </w:rPr>
            </w:r>
            <w:r>
              <w:rPr>
                <w:b w:val="0"/>
                <w:i w:val="0"/>
                <w:sz w:val="18"/>
              </w:rPr>
              <w:t>HORDEOLUM: no better in 2 WEEKS → ophtho for I&amp;D. CHALAZION: no resolution → ophtho for steroid injection or curettage; IMPROVEMENT MAY TAKE MONTHS. RECURRENT, or persisting &gt;2–3 MONTHS → REFER TO RULE OUT SEBACEOUS CARCINOMA.</w:t>
            </w:r>
          </w:p>
        </w:tc>
      </w:tr>
    </w:tbl>
    <w:p>
      <w:pPr>
        <w:spacing w:after="80"/>
      </w:pPr>
    </w:p>
    <w:p>
      <w:pPr>
        <w:pStyle w:val="Heading1"/>
        <w:spacing w:before="280" w:after="100"/>
      </w:pPr>
      <w:r>
        <w:rPr>
          <w:rFonts w:ascii="Georgia" w:hAnsi="Georgia"/>
          <w:color w:val="17494B"/>
        </w:rPr>
        <w:t>Lacrimal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DACRYOADENITIS = GLAND</w:t>
            </w:r>
          </w:p>
        </w:tc>
        <w:tc>
          <w:tcPr>
            <w:tcW w:type="dxa" w:w="5112"/>
          </w:tcPr>
          <w:p>
            <w:pPr>
              <w:spacing w:after="40"/>
            </w:pPr>
            <w:r>
              <w:rPr>
                <w:sz w:val="18"/>
              </w:rPr>
            </w:r>
            <w:r>
              <w:rPr>
                <w:b w:val="0"/>
                <w:i w:val="0"/>
                <w:sz w:val="18"/>
              </w:rPr>
              <w:t>LATERAL ⅓ of the UPPER lid. INFLAMMATORY MOST COMMON (bacterial rare, viral usually bilateral). ± ipsilateral PREAURICULAR node, temporal injection, fever, leukocytosis. Inflammatory → CORTICOSTEROIDS, response in 48h.</w:t>
            </w:r>
          </w:p>
        </w:tc>
      </w:tr>
      <w:tr>
        <w:tc>
          <w:tcPr>
            <w:tcW w:type="dxa" w:w="5112"/>
            <w:shd w:val="clear" w:color="auto" w:fill="F1EEEF"/>
          </w:tcPr>
          <w:p>
            <w:pPr>
              <w:spacing w:after="40"/>
            </w:pPr>
            <w:r>
              <w:rPr>
                <w:b/>
                <w:sz w:val="18"/>
              </w:rPr>
            </w:r>
            <w:r>
              <w:rPr>
                <w:b/>
                <w:i w:val="0"/>
                <w:sz w:val="18"/>
              </w:rPr>
              <w:t>DACRYOCYSTITIS = SAC</w:t>
            </w:r>
          </w:p>
        </w:tc>
        <w:tc>
          <w:tcPr>
            <w:tcW w:type="dxa" w:w="5112"/>
          </w:tcPr>
          <w:p>
            <w:pPr>
              <w:spacing w:after="40"/>
            </w:pPr>
            <w:r>
              <w:rPr>
                <w:sz w:val="18"/>
              </w:rPr>
            </w:r>
            <w:r>
              <w:rPr>
                <w:b w:val="0"/>
                <w:i w:val="0"/>
                <w:sz w:val="18"/>
              </w:rPr>
              <w:t>NASAL aspect of the LOWER lid, BELOW the medial canthal tendon. From NASOLACRIMAL DUCT OBSTRUCTION. Mucoid/purulent discharge EXPRESSIBLE FROM THE LOWER PUNCTUM.</w:t>
            </w:r>
          </w:p>
        </w:tc>
      </w:tr>
      <w:tr>
        <w:tc>
          <w:tcPr>
            <w:tcW w:type="dxa" w:w="5112"/>
            <w:shd w:val="clear" w:color="auto" w:fill="F1EEEF"/>
          </w:tcPr>
          <w:p>
            <w:pPr>
              <w:spacing w:after="40"/>
            </w:pPr>
            <w:r>
              <w:rPr>
                <w:b/>
                <w:sz w:val="18"/>
              </w:rPr>
            </w:r>
            <w:r>
              <w:rPr>
                <w:b/>
                <w:i w:val="0"/>
                <w:sz w:val="18"/>
              </w:rPr>
              <w:t>A mass ABOVE the tendon</w:t>
            </w:r>
          </w:p>
        </w:tc>
        <w:tc>
          <w:tcPr>
            <w:tcW w:type="dxa" w:w="5112"/>
          </w:tcPr>
          <w:p>
            <w:pPr>
              <w:spacing w:after="40"/>
            </w:pPr>
            <w:r>
              <w:rPr>
                <w:sz w:val="18"/>
              </w:rPr>
            </w:r>
            <w:r>
              <w:rPr>
                <w:b w:val="0"/>
                <w:i w:val="0"/>
                <w:sz w:val="18"/>
              </w:rPr>
              <w:t>NOT dacryocystitis — suspect a LACRIMAL SAC TUMOR (rare).</w:t>
            </w:r>
          </w:p>
        </w:tc>
      </w:tr>
      <w:tr>
        <w:tc>
          <w:tcPr>
            <w:tcW w:type="dxa" w:w="5112"/>
            <w:shd w:val="clear" w:color="auto" w:fill="F1EEEF"/>
          </w:tcPr>
          <w:p>
            <w:pPr>
              <w:spacing w:after="40"/>
            </w:pPr>
            <w:r>
              <w:rPr>
                <w:b/>
                <w:sz w:val="18"/>
              </w:rPr>
            </w:r>
            <w:r>
              <w:rPr>
                <w:b/>
                <w:i w:val="0"/>
                <w:sz w:val="18"/>
              </w:rPr>
              <w:t>Dacryocystitis management</w:t>
            </w:r>
          </w:p>
        </w:tc>
        <w:tc>
          <w:tcPr>
            <w:tcW w:type="dxa" w:w="5112"/>
          </w:tcPr>
          <w:p>
            <w:pPr>
              <w:spacing w:after="40"/>
            </w:pPr>
            <w:r>
              <w:rPr>
                <w:sz w:val="18"/>
              </w:rPr>
            </w:r>
            <w:r>
              <w:rPr>
                <w:b w:val="0"/>
                <w:i w:val="0"/>
                <w:sz w:val="18"/>
              </w:rPr>
              <w:t>Afebrile, well, reliable → OUTPATIENT ORAL ABX ×10 DAYS. Febrile, ill, unreliable → ADMIT, IV 48–72h then oral to complete 10–14 days. Improvement expected 24–48h. Afterwards: PROBING AND IRRIGATION often needed, may need surgery.</w:t>
            </w:r>
          </w:p>
        </w:tc>
      </w:tr>
      <w:tr>
        <w:tc>
          <w:tcPr>
            <w:tcW w:type="dxa" w:w="5112"/>
            <w:shd w:val="clear" w:color="auto" w:fill="F1EEEF"/>
          </w:tcPr>
          <w:p>
            <w:pPr>
              <w:spacing w:after="40"/>
            </w:pPr>
            <w:r>
              <w:rPr>
                <w:b/>
                <w:sz w:val="18"/>
              </w:rPr>
            </w:r>
            <w:r>
              <w:rPr>
                <w:b/>
                <w:i w:val="0"/>
                <w:sz w:val="18"/>
              </w:rPr>
              <w:t>THE HEDGES</w:t>
            </w:r>
          </w:p>
        </w:tc>
        <w:tc>
          <w:tcPr>
            <w:tcW w:type="dxa" w:w="5112"/>
          </w:tcPr>
          <w:p>
            <w:pPr>
              <w:spacing w:after="40"/>
            </w:pPr>
            <w:r>
              <w:rPr>
                <w:sz w:val="18"/>
              </w:rPr>
            </w:r>
            <w:r>
              <w:rPr>
                <w:b w:val="0"/>
                <w:i w:val="0"/>
                <w:sz w:val="18"/>
              </w:rPr>
              <w:t>Imaging is NOT automatic for either — reserve CT for severe disease, orbital findings, chronicity, atypical presentation, suspected abscess/mass, or failure to improve. DO NOT START STEROIDS until infection is reasonably excluded.</w:t>
            </w:r>
          </w:p>
        </w:tc>
      </w:tr>
    </w:tbl>
    <w:p>
      <w:pPr>
        <w:spacing w:after="80"/>
      </w:pPr>
    </w:p>
    <w:p>
      <w:pPr>
        <w:pStyle w:val="Heading1"/>
        <w:spacing w:before="280" w:after="100"/>
      </w:pPr>
      <w:r>
        <w:rPr>
          <w:rFonts w:ascii="Georgia" w:hAnsi="Georgia"/>
          <w:color w:val="17494B"/>
        </w:rPr>
        <w:t>Conjunctiva &amp; Surface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PINGUECULA vs PTERYGIUM</w:t>
            </w:r>
          </w:p>
        </w:tc>
        <w:tc>
          <w:tcPr>
            <w:tcW w:type="dxa" w:w="5112"/>
          </w:tcPr>
          <w:p>
            <w:pPr>
              <w:spacing w:after="40"/>
            </w:pPr>
            <w:r>
              <w:rPr>
                <w:sz w:val="18"/>
              </w:rPr>
            </w:r>
            <w:r>
              <w:rPr>
                <w:b w:val="0"/>
                <w:i w:val="0"/>
                <w:sz w:val="18"/>
              </w:rPr>
              <w:t>Both from SUN and WIND, almost always at 3 or 9 O’CLOCK. PTERYGIUM EXTENDS ONTO THE CORNEA; PINGUECULA DOES NOT. “Pterodactyls fly (into cornea), penguins can’t.”</w:t>
            </w:r>
          </w:p>
        </w:tc>
      </w:tr>
      <w:tr>
        <w:tc>
          <w:tcPr>
            <w:tcW w:type="dxa" w:w="5112"/>
            <w:shd w:val="clear" w:color="auto" w:fill="F1EEEF"/>
          </w:tcPr>
          <w:p>
            <w:pPr>
              <w:spacing w:after="40"/>
            </w:pPr>
            <w:r>
              <w:rPr>
                <w:b/>
                <w:sz w:val="18"/>
              </w:rPr>
            </w:r>
            <w:r>
              <w:rPr>
                <w:b/>
                <w:i w:val="0"/>
                <w:sz w:val="18"/>
              </w:rPr>
              <w:t>Pterygium management</w:t>
            </w:r>
          </w:p>
        </w:tc>
        <w:tc>
          <w:tcPr>
            <w:tcW w:type="dxa" w:w="5112"/>
          </w:tcPr>
          <w:p>
            <w:pPr>
              <w:spacing w:after="40"/>
            </w:pPr>
            <w:r>
              <w:rPr>
                <w:sz w:val="18"/>
              </w:rPr>
            </w:r>
            <w:r>
              <w:rPr>
                <w:b w:val="0"/>
                <w:i w:val="0"/>
                <w:sz w:val="18"/>
              </w:rPr>
              <w:t>Sun/dust/wind protection + lubricating drops — but CONSERVATIVE MANAGEMENT WILL NOT RESOLVE IT. NON-URGENT referral if GROWING or VISION AFFECTED. Surgery if distorting vision.</w:t>
            </w:r>
          </w:p>
        </w:tc>
      </w:tr>
      <w:tr>
        <w:tc>
          <w:tcPr>
            <w:tcW w:type="dxa" w:w="5112"/>
            <w:shd w:val="clear" w:color="auto" w:fill="F1EEEF"/>
          </w:tcPr>
          <w:p>
            <w:pPr>
              <w:spacing w:after="40"/>
            </w:pPr>
            <w:r>
              <w:rPr>
                <w:b/>
                <w:sz w:val="18"/>
              </w:rPr>
            </w:r>
            <w:r>
              <w:rPr>
                <w:b/>
                <w:i w:val="0"/>
                <w:sz w:val="18"/>
              </w:rPr>
              <w:t>SUBCONJUNCTIVAL HEMORRHAGE</w:t>
            </w:r>
          </w:p>
        </w:tc>
        <w:tc>
          <w:tcPr>
            <w:tcW w:type="dxa" w:w="5112"/>
          </w:tcPr>
          <w:p>
            <w:pPr>
              <w:spacing w:after="40"/>
            </w:pPr>
            <w:r>
              <w:rPr>
                <w:sz w:val="18"/>
              </w:rPr>
            </w:r>
            <w:r>
              <w:rPr>
                <w:b w:val="0"/>
                <w:i w:val="0"/>
                <w:sz w:val="18"/>
              </w:rPr>
              <w:t>VALSALVA · bleeding disorder · ANTIPLATELET/ANTICOAGULANT · HYPERTENSION. Painless, vision/pupil/cornea NORMAL. HISTORY IS THE WORKUP — CHECK THE BP if unexplained. Reassurance; resolves 2–4 WEEKS.</w:t>
            </w:r>
          </w:p>
        </w:tc>
      </w:tr>
      <w:tr>
        <w:tc>
          <w:tcPr>
            <w:tcW w:type="dxa" w:w="5112"/>
            <w:shd w:val="clear" w:color="auto" w:fill="F1EEEF"/>
          </w:tcPr>
          <w:p>
            <w:pPr>
              <w:spacing w:after="40"/>
            </w:pPr>
            <w:r>
              <w:rPr>
                <w:b/>
                <w:sz w:val="18"/>
              </w:rPr>
            </w:r>
            <w:r>
              <w:rPr>
                <w:b/>
                <w:i w:val="0"/>
                <w:sz w:val="18"/>
              </w:rPr>
              <w:t>Recurrent hemorrhage — the hedge</w:t>
            </w:r>
          </w:p>
        </w:tc>
        <w:tc>
          <w:tcPr>
            <w:tcW w:type="dxa" w:w="5112"/>
          </w:tcPr>
          <w:p>
            <w:pPr>
              <w:spacing w:after="40"/>
            </w:pPr>
            <w:r>
              <w:rPr>
                <w:sz w:val="18"/>
              </w:rPr>
            </w:r>
            <w:r>
              <w:rPr>
                <w:b w:val="0"/>
                <w:i w:val="0"/>
                <w:sz w:val="18"/>
              </w:rPr>
              <w:t>NOT automatic hematology referral. Medication review, blood pressure, TARGETED evaluation for hematologic disease.</w:t>
            </w:r>
          </w:p>
        </w:tc>
      </w:tr>
      <w:tr>
        <w:tc>
          <w:tcPr>
            <w:tcW w:type="dxa" w:w="5112"/>
            <w:shd w:val="clear" w:color="auto" w:fill="F1EEEF"/>
          </w:tcPr>
          <w:p>
            <w:pPr>
              <w:spacing w:after="40"/>
            </w:pPr>
            <w:r>
              <w:rPr>
                <w:b/>
                <w:sz w:val="18"/>
              </w:rPr>
            </w:r>
            <w:r>
              <w:rPr>
                <w:b/>
                <w:i w:val="0"/>
                <w:sz w:val="18"/>
              </w:rPr>
              <w:t>CHEMOSIS</w:t>
            </w:r>
          </w:p>
        </w:tc>
        <w:tc>
          <w:tcPr>
            <w:tcW w:type="dxa" w:w="5112"/>
          </w:tcPr>
          <w:p>
            <w:pPr>
              <w:spacing w:after="40"/>
            </w:pPr>
            <w:r>
              <w:rPr>
                <w:sz w:val="18"/>
              </w:rPr>
            </w:r>
            <w:r>
              <w:rPr>
                <w:b w:val="0"/>
                <w:i w:val="0"/>
                <w:sz w:val="18"/>
              </w:rPr>
              <w:t>Conjunctival SWELLING — a SIGN, not a diagnosis. Allergy, infection, thyroid eye disease, angioedema, trauma, orbital cellulitis, impaired venous drainage. URGENT if with PROPTOSIS, RESTRICTED MOVEMENT, REDUCED VISION or an AFFERENT PUPILLARY DEFECT.</w:t>
            </w:r>
          </w:p>
        </w:tc>
      </w:tr>
    </w:tbl>
    <w:p>
      <w:pPr>
        <w:spacing w:after="80"/>
      </w:pPr>
    </w:p>
    <w:p>
      <w:pPr>
        <w:pStyle w:val="Heading1"/>
        <w:spacing w:before="280" w:after="100"/>
      </w:pPr>
      <w:r>
        <w:rPr>
          <w:rFonts w:ascii="Georgia" w:hAnsi="Georgia"/>
          <w:color w:val="17494B"/>
        </w:rPr>
        <w:t>Conjunctivitis — All Of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Acute vs chronic</w:t>
            </w:r>
          </w:p>
        </w:tc>
        <w:tc>
          <w:tcPr>
            <w:tcW w:type="dxa" w:w="5112"/>
          </w:tcPr>
          <w:p>
            <w:pPr>
              <w:spacing w:after="40"/>
            </w:pPr>
            <w:r>
              <w:rPr>
                <w:sz w:val="18"/>
              </w:rPr>
            </w:r>
            <w:r>
              <w:rPr>
                <w:b w:val="0"/>
                <w:i w:val="0"/>
                <w:sz w:val="18"/>
              </w:rPr>
              <w:t>ACUTE ≤ 4 WEEKS. CHRONIC &gt; 4 WEEKS.</w:t>
            </w:r>
          </w:p>
        </w:tc>
      </w:tr>
      <w:tr>
        <w:tc>
          <w:tcPr>
            <w:tcW w:type="dxa" w:w="5112"/>
            <w:shd w:val="clear" w:color="auto" w:fill="F1EEEF"/>
          </w:tcPr>
          <w:p>
            <w:pPr>
              <w:spacing w:after="40"/>
            </w:pPr>
            <w:r>
              <w:rPr>
                <w:b/>
                <w:sz w:val="18"/>
              </w:rPr>
            </w:r>
            <w:r>
              <w:rPr>
                <w:b/>
                <w:i w:val="0"/>
                <w:sz w:val="18"/>
              </w:rPr>
              <w:t>PAPILLAE vs FOLLICLES</w:t>
            </w:r>
          </w:p>
        </w:tc>
        <w:tc>
          <w:tcPr>
            <w:tcW w:type="dxa" w:w="5112"/>
          </w:tcPr>
          <w:p>
            <w:pPr>
              <w:spacing w:after="40"/>
            </w:pPr>
            <w:r>
              <w:rPr>
                <w:sz w:val="18"/>
              </w:rPr>
            </w:r>
            <w:r>
              <w:rPr>
                <w:b w:val="0"/>
                <w:i w:val="0"/>
                <w:sz w:val="18"/>
              </w:rPr>
              <w:t>PAPILLAE: RED at surface, PALER at base → BACTERIAL (except chlamydia) and ALLERGIC. FOLLICLES: PALE at surface, REDDER at base → CHLAMYDIAL and VIRAL. PREAURICULAR NODE → chlamydial, GONOCOCCAL, viral.</w:t>
            </w:r>
          </w:p>
        </w:tc>
      </w:tr>
      <w:tr>
        <w:tc>
          <w:tcPr>
            <w:tcW w:type="dxa" w:w="5112"/>
            <w:shd w:val="clear" w:color="auto" w:fill="F1EEEF"/>
          </w:tcPr>
          <w:p>
            <w:pPr>
              <w:spacing w:after="40"/>
            </w:pPr>
            <w:r>
              <w:rPr>
                <w:b/>
                <w:sz w:val="18"/>
              </w:rPr>
            </w:r>
            <w:r>
              <w:rPr>
                <w:b/>
                <w:i w:val="0"/>
                <w:sz w:val="18"/>
              </w:rPr>
              <w:t>ALLERGIC</w:t>
            </w:r>
          </w:p>
        </w:tc>
        <w:tc>
          <w:tcPr>
            <w:tcW w:type="dxa" w:w="5112"/>
          </w:tcPr>
          <w:p>
            <w:pPr>
              <w:spacing w:after="40"/>
            </w:pPr>
            <w:r>
              <w:rPr>
                <w:sz w:val="18"/>
              </w:rPr>
            </w:r>
            <w:r>
              <w:rPr>
                <w:b w:val="0"/>
                <w:i w:val="0"/>
                <w:sz w:val="18"/>
              </w:rPr>
              <w:t>ITCH · bilateral · watery/stringy · chemosis · papillae · NO NODE · vision preserved. Avoid allergen, cool compresses, artificial tears, topical H1 ± mast cell stabilizer — OLOPATADINE DOES BOTH — plus systemic H1.</w:t>
            </w:r>
          </w:p>
        </w:tc>
      </w:tr>
      <w:tr>
        <w:tc>
          <w:tcPr>
            <w:tcW w:type="dxa" w:w="5112"/>
            <w:shd w:val="clear" w:color="auto" w:fill="F1EEEF"/>
          </w:tcPr>
          <w:p>
            <w:pPr>
              <w:spacing w:after="40"/>
            </w:pPr>
            <w:r>
              <w:rPr>
                <w:b/>
                <w:sz w:val="18"/>
              </w:rPr>
            </w:r>
            <w:r>
              <w:rPr>
                <w:b/>
                <w:i w:val="0"/>
                <w:sz w:val="18"/>
              </w:rPr>
              <w:t>VIRAL</w:t>
            </w:r>
          </w:p>
        </w:tc>
        <w:tc>
          <w:tcPr>
            <w:tcW w:type="dxa" w:w="5112"/>
          </w:tcPr>
          <w:p>
            <w:pPr>
              <w:spacing w:after="40"/>
            </w:pPr>
            <w:r>
              <w:rPr>
                <w:sz w:val="18"/>
              </w:rPr>
            </w:r>
            <w:r>
              <w:rPr>
                <w:b w:val="0"/>
                <w:i w:val="0"/>
                <w:sz w:val="18"/>
              </w:rPr>
              <w:t>ADENOVIRUS. Profuse WATERY discharge, FOLLICLES, TENDER PREAURICULAR NODE, starts one eye then the other, recent URI. Cool compresses, artificial tears, CONTAGIOUS PRECAUTIONS. Often WORSE OVER WEEK ONE, resolves 2–3 WEEKS. Refer if &gt;3 wks, or photophobia/vision loss after onset.</w:t>
            </w:r>
          </w:p>
        </w:tc>
      </w:tr>
      <w:tr>
        <w:tc>
          <w:tcPr>
            <w:tcW w:type="dxa" w:w="5112"/>
            <w:shd w:val="clear" w:color="auto" w:fill="F1EEEF"/>
          </w:tcPr>
          <w:p>
            <w:pPr>
              <w:spacing w:after="40"/>
            </w:pPr>
            <w:r>
              <w:rPr>
                <w:b/>
                <w:sz w:val="18"/>
              </w:rPr>
            </w:r>
            <w:r>
              <w:rPr>
                <w:b/>
                <w:i w:val="0"/>
                <w:sz w:val="18"/>
              </w:rPr>
              <w:t>BACTERIAL</w:t>
            </w:r>
          </w:p>
        </w:tc>
        <w:tc>
          <w:tcPr>
            <w:tcW w:type="dxa" w:w="5112"/>
          </w:tcPr>
          <w:p>
            <w:pPr>
              <w:spacing w:after="40"/>
            </w:pPr>
            <w:r>
              <w:rPr>
                <w:sz w:val="18"/>
              </w:rPr>
            </w:r>
            <w:r>
              <w:rPr>
                <w:b w:val="0"/>
                <w:i w:val="0"/>
                <w:sz w:val="18"/>
              </w:rPr>
              <w:t>THICK YELLOW/WHITE discharge, often UNILATERAL, papillae, usually NO node. Immunocompetent adult → TOPICAL BROAD-SPECTRUM (fluoroquinolone) + contagious precautions.</w:t>
            </w:r>
          </w:p>
        </w:tc>
      </w:tr>
      <w:tr>
        <w:tc>
          <w:tcPr>
            <w:tcW w:type="dxa" w:w="5112"/>
            <w:shd w:val="clear" w:color="auto" w:fill="F1EEEF"/>
          </w:tcPr>
          <w:p>
            <w:pPr>
              <w:spacing w:after="40"/>
            </w:pPr>
            <w:r>
              <w:rPr>
                <w:b/>
                <w:sz w:val="18"/>
              </w:rPr>
            </w:r>
            <w:r>
              <w:rPr>
                <w:b/>
                <w:i w:val="0"/>
                <w:sz w:val="18"/>
              </w:rPr>
              <w:t>URGENT REFERRAL in bacterial</w:t>
            </w:r>
          </w:p>
        </w:tc>
        <w:tc>
          <w:tcPr>
            <w:tcW w:type="dxa" w:w="5112"/>
          </w:tcPr>
          <w:p>
            <w:pPr>
              <w:spacing w:after="40"/>
            </w:pPr>
            <w:r>
              <w:rPr>
                <w:sz w:val="18"/>
              </w:rPr>
            </w:r>
            <w:r>
              <w:rPr>
                <w:b w:val="0"/>
                <w:i w:val="0"/>
                <w:sz w:val="18"/>
              </w:rPr>
              <w:t>Immunocompromised · CONTACT LENS WEARER · recent eye surgery · foreign body · corneal opacity or suspected keratitis · NO IMPROVEMENT IN 24 HOURS.</w:t>
            </w:r>
          </w:p>
        </w:tc>
      </w:tr>
      <w:tr>
        <w:tc>
          <w:tcPr>
            <w:tcW w:type="dxa" w:w="5112"/>
            <w:shd w:val="clear" w:color="auto" w:fill="F1EEEF"/>
          </w:tcPr>
          <w:p>
            <w:pPr>
              <w:spacing w:after="40"/>
            </w:pPr>
            <w:r>
              <w:rPr>
                <w:b/>
                <w:sz w:val="18"/>
              </w:rPr>
            </w:r>
            <w:r>
              <w:rPr>
                <w:b/>
                <w:i w:val="0"/>
                <w:sz w:val="18"/>
              </w:rPr>
              <w:t>GONOCOCCAL — the exception</w:t>
            </w:r>
          </w:p>
        </w:tc>
        <w:tc>
          <w:tcPr>
            <w:tcW w:type="dxa" w:w="5112"/>
          </w:tcPr>
          <w:p>
            <w:pPr>
              <w:spacing w:after="40"/>
            </w:pPr>
            <w:r>
              <w:rPr>
                <w:sz w:val="18"/>
              </w:rPr>
            </w:r>
            <w:r>
              <w:rPr>
                <w:b w:val="0"/>
                <w:i w:val="0"/>
                <w:sz w:val="18"/>
              </w:rPr>
              <w:t>SEVERE purulent discharge WITH a PALPABLE PREAURICULAR NODE. NEWBORN = EMERGENCY: hospitalize, SYSTEMIC CEFTRIAXONE, cultures + Gram stain, test for chlamydia and dissemination. Untreated → CORNEAL PERFORATION.</w:t>
            </w:r>
          </w:p>
        </w:tc>
      </w:tr>
      <w:tr>
        <w:tc>
          <w:tcPr>
            <w:tcW w:type="dxa" w:w="5112"/>
            <w:shd w:val="clear" w:color="auto" w:fill="F1EEEF"/>
          </w:tcPr>
          <w:p>
            <w:pPr>
              <w:spacing w:after="40"/>
            </w:pPr>
            <w:r>
              <w:rPr>
                <w:b/>
                <w:sz w:val="18"/>
              </w:rPr>
            </w:r>
            <w:r>
              <w:rPr>
                <w:b/>
                <w:i w:val="0"/>
                <w:sz w:val="18"/>
              </w:rPr>
              <w:t>CHLAMYDIAL — adult</w:t>
            </w:r>
          </w:p>
        </w:tc>
        <w:tc>
          <w:tcPr>
            <w:tcW w:type="dxa" w:w="5112"/>
          </w:tcPr>
          <w:p>
            <w:pPr>
              <w:spacing w:after="40"/>
            </w:pPr>
            <w:r>
              <w:rPr>
                <w:sz w:val="18"/>
              </w:rPr>
            </w:r>
            <w:r>
              <w:rPr>
                <w:b w:val="0"/>
                <w:i w:val="0"/>
                <w:sz w:val="18"/>
              </w:rPr>
              <w:t>Serotypes D–K. CHRONIC (a month+), stringy mucoid, FOLLICLES, UNRESPONSIVE TO TOPICALS. Confirm: conjunctival NAAT or DFA. DOXYCYCLINE 100 mg BD × 7 DAYS. Avoid sun, full glass of water, stay upright, separate from antacids/iron/calcium/magnesium. EVALUATE FOR OTHER STIs, NOTIFY PARTNERS.</w:t>
            </w:r>
          </w:p>
        </w:tc>
      </w:tr>
      <w:tr>
        <w:tc>
          <w:tcPr>
            <w:tcW w:type="dxa" w:w="5112"/>
            <w:shd w:val="clear" w:color="auto" w:fill="F1EEEF"/>
          </w:tcPr>
          <w:p>
            <w:pPr>
              <w:spacing w:after="40"/>
            </w:pPr>
            <w:r>
              <w:rPr>
                <w:b/>
                <w:sz w:val="18"/>
              </w:rPr>
            </w:r>
            <w:r>
              <w:rPr>
                <w:b/>
                <w:i w:val="0"/>
                <w:sz w:val="18"/>
              </w:rPr>
              <w:t>CHLAMYDIAL — neonate</w:t>
            </w:r>
          </w:p>
        </w:tc>
        <w:tc>
          <w:tcPr>
            <w:tcW w:type="dxa" w:w="5112"/>
          </w:tcPr>
          <w:p>
            <w:pPr>
              <w:spacing w:after="40"/>
            </w:pPr>
            <w:r>
              <w:rPr>
                <w:sz w:val="18"/>
              </w:rPr>
            </w:r>
            <w:r>
              <w:rPr>
                <w:b w:val="0"/>
                <w:i w:val="0"/>
                <w:sz w:val="18"/>
              </w:rPr>
              <w:t>ERYTHROMYCIN 50 mg/kg/day divided QID × 14 DAYS. MONITOR UNDER 6 WEEKS FOR INFANTILE HYPERTROPHIC PYLORIC STENOSIS — erythromycin is a MOTILIN RECEPTOR AGONIST. Often admitted because of concomitant PNEUMONIA.</w:t>
            </w:r>
          </w:p>
        </w:tc>
      </w:tr>
      <w:tr>
        <w:tc>
          <w:tcPr>
            <w:tcW w:type="dxa" w:w="5112"/>
            <w:shd w:val="clear" w:color="auto" w:fill="F1EEEF"/>
          </w:tcPr>
          <w:p>
            <w:pPr>
              <w:spacing w:after="40"/>
            </w:pPr>
            <w:r>
              <w:rPr>
                <w:b/>
                <w:sz w:val="18"/>
              </w:rPr>
            </w:r>
            <w:r>
              <w:rPr>
                <w:b/>
                <w:i w:val="0"/>
                <w:sz w:val="18"/>
              </w:rPr>
              <w:t>TRACHOMA</w:t>
            </w:r>
          </w:p>
        </w:tc>
        <w:tc>
          <w:tcPr>
            <w:tcW w:type="dxa" w:w="5112"/>
          </w:tcPr>
          <w:p>
            <w:pPr>
              <w:spacing w:after="40"/>
            </w:pPr>
            <w:r>
              <w:rPr>
                <w:sz w:val="18"/>
              </w:rPr>
            </w:r>
            <w:r>
              <w:rPr>
                <w:b w:val="0"/>
                <w:i w:val="0"/>
                <w:sz w:val="18"/>
              </w:rPr>
              <w:t>Serotypes A, B, C. ***LEADING INFECTIOUS CAUSE OF BLINDNESS WORLDWIDE. Most active cases ASYMPTOMATIC. MDA: AZITHROMYCIN 1 g PO SINGLE DOSE where prevalence ≥5%. CHAIN: inflammation → LID SCARRING → ENTROPION → TRICHIASIS → blindness. TRICHIASIS NEEDS SURGERY.</w:t>
            </w:r>
          </w:p>
        </w:tc>
      </w:tr>
      <w:tr>
        <w:tc>
          <w:tcPr>
            <w:tcW w:type="dxa" w:w="5112"/>
            <w:shd w:val="clear" w:color="auto" w:fill="F1EEEF"/>
          </w:tcPr>
          <w:p>
            <w:pPr>
              <w:spacing w:after="40"/>
            </w:pPr>
            <w:r>
              <w:rPr>
                <w:b/>
                <w:sz w:val="18"/>
              </w:rPr>
            </w:r>
            <w:r>
              <w:rPr>
                <w:b/>
                <w:i w:val="0"/>
                <w:sz w:val="18"/>
              </w:rPr>
              <w:t>AUTOIMMUNE</w:t>
            </w:r>
          </w:p>
        </w:tc>
        <w:tc>
          <w:tcPr>
            <w:tcW w:type="dxa" w:w="5112"/>
          </w:tcPr>
          <w:p>
            <w:pPr>
              <w:spacing w:after="40"/>
            </w:pPr>
            <w:r>
              <w:rPr>
                <w:sz w:val="18"/>
              </w:rPr>
            </w:r>
            <w:r>
              <w:rPr>
                <w:b w:val="0"/>
                <w:i w:val="0"/>
                <w:sz w:val="18"/>
              </w:rPr>
              <w:t>Recurrent/chronic hyperemia, MINIMAL PAIN, NO DISCHARGE, systemic complaints. Pemphigoid, Stevens–Johnson, Sjögren, GVHD. ROUTINE ophtho referral.</w:t>
            </w:r>
          </w:p>
        </w:tc>
      </w:tr>
    </w:tbl>
    <w:p>
      <w:pPr>
        <w:spacing w:after="80"/>
      </w:pPr>
    </w:p>
    <w:p>
      <w:pPr>
        <w:pStyle w:val="Heading1"/>
        <w:spacing w:before="280" w:after="100"/>
      </w:pPr>
      <w:r>
        <w:rPr>
          <w:rFonts w:ascii="Georgia" w:hAnsi="Georgia"/>
          <w:color w:val="17494B"/>
        </w:rPr>
        <w:t>Episcleritis vs Scleritis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EPISCLERITIS</w:t>
            </w:r>
          </w:p>
        </w:tc>
        <w:tc>
          <w:tcPr>
            <w:tcW w:type="dxa" w:w="5112"/>
          </w:tcPr>
          <w:p>
            <w:pPr>
              <w:spacing w:after="40"/>
            </w:pPr>
            <w:r>
              <w:rPr>
                <w:sz w:val="18"/>
              </w:rPr>
            </w:r>
            <w:r>
              <w:rPr>
                <w:b w:val="0"/>
                <w:i w:val="0"/>
                <w:sz w:val="18"/>
              </w:rPr>
              <w:t>Often IDIOPATHIC. MILD acute pain, FOCAL/SECTORAL redness, NO discharge, NO photophobia. Vessels CAN be moved with a cotton tip.</w:t>
            </w:r>
          </w:p>
        </w:tc>
      </w:tr>
      <w:tr>
        <w:tc>
          <w:tcPr>
            <w:tcW w:type="dxa" w:w="5112"/>
            <w:shd w:val="clear" w:color="auto" w:fill="F1EEEF"/>
          </w:tcPr>
          <w:p>
            <w:pPr>
              <w:spacing w:after="40"/>
            </w:pPr>
            <w:r>
              <w:rPr>
                <w:b/>
                <w:sz w:val="18"/>
              </w:rPr>
            </w:r>
            <w:r>
              <w:rPr>
                <w:b/>
                <w:i w:val="0"/>
                <w:sz w:val="18"/>
              </w:rPr>
              <w:t>THE TEST</w:t>
            </w:r>
          </w:p>
        </w:tc>
        <w:tc>
          <w:tcPr>
            <w:tcW w:type="dxa" w:w="5112"/>
          </w:tcPr>
          <w:p>
            <w:pPr>
              <w:spacing w:after="40"/>
            </w:pPr>
            <w:r>
              <w:rPr>
                <w:sz w:val="18"/>
              </w:rPr>
            </w:r>
            <w:r>
              <w:rPr>
                <w:b w:val="0"/>
                <w:i w:val="0"/>
                <w:sz w:val="18"/>
              </w:rPr>
              <w:t>2.5% PHENYLEPHRINE, WAIT 15 MINUTES → EPISCLERAL VESSELS BLANCH.</w:t>
            </w:r>
          </w:p>
        </w:tc>
      </w:tr>
      <w:tr>
        <w:tc>
          <w:tcPr>
            <w:tcW w:type="dxa" w:w="5112"/>
            <w:shd w:val="clear" w:color="auto" w:fill="F1EEEF"/>
          </w:tcPr>
          <w:p>
            <w:pPr>
              <w:spacing w:after="40"/>
            </w:pPr>
            <w:r>
              <w:rPr>
                <w:b/>
                <w:sz w:val="18"/>
              </w:rPr>
            </w:r>
            <w:r>
              <w:rPr>
                <w:b/>
                <w:i w:val="0"/>
                <w:sz w:val="18"/>
              </w:rPr>
              <w:t>Episcleritis treatment</w:t>
            </w:r>
          </w:p>
        </w:tc>
        <w:tc>
          <w:tcPr>
            <w:tcW w:type="dxa" w:w="5112"/>
          </w:tcPr>
          <w:p>
            <w:pPr>
              <w:spacing w:after="40"/>
            </w:pPr>
            <w:r>
              <w:rPr>
                <w:sz w:val="18"/>
              </w:rPr>
            </w:r>
            <w:r>
              <w:rPr>
                <w:b w:val="0"/>
                <w:i w:val="0"/>
                <w:sz w:val="18"/>
              </w:rPr>
              <w:t>Artificial tears + ORAL NSAID TAKEN WITH FOOD. No response in 2 DAYS → refer. Usually self-limited; may recur in either eye.</w:t>
            </w:r>
          </w:p>
        </w:tc>
      </w:tr>
      <w:tr>
        <w:tc>
          <w:tcPr>
            <w:tcW w:type="dxa" w:w="5112"/>
            <w:shd w:val="clear" w:color="auto" w:fill="F1EEEF"/>
          </w:tcPr>
          <w:p>
            <w:pPr>
              <w:spacing w:after="40"/>
            </w:pPr>
            <w:r>
              <w:rPr>
                <w:b/>
                <w:sz w:val="18"/>
              </w:rPr>
            </w:r>
            <w:r>
              <w:rPr>
                <w:b/>
                <w:i w:val="0"/>
                <w:sz w:val="18"/>
              </w:rPr>
              <w:t>SCLERITIS</w:t>
            </w:r>
          </w:p>
        </w:tc>
        <w:tc>
          <w:tcPr>
            <w:tcW w:type="dxa" w:w="5112"/>
          </w:tcPr>
          <w:p>
            <w:pPr>
              <w:spacing w:after="40"/>
            </w:pPr>
            <w:r>
              <w:rPr>
                <w:sz w:val="18"/>
              </w:rPr>
            </w:r>
            <w:r>
              <w:rPr>
                <w:b w:val="0"/>
                <w:i w:val="0"/>
                <w:sz w:val="18"/>
              </w:rPr>
              <w:t>Often SYSTEMIC AUTOIMMUNE. SEVERE BORING PAIN, WORSE AT NIGHT, radiating to face. VIOLACEOUS HUE = choroid through THINNED sclera. Vessels CANNOT be moved. Pain WITH EYE MOVEMENT.</w:t>
            </w:r>
          </w:p>
        </w:tc>
      </w:tr>
      <w:tr>
        <w:tc>
          <w:tcPr>
            <w:tcW w:type="dxa" w:w="5112"/>
            <w:shd w:val="clear" w:color="auto" w:fill="F1EEEF"/>
          </w:tcPr>
          <w:p>
            <w:pPr>
              <w:spacing w:after="40"/>
            </w:pPr>
            <w:r>
              <w:rPr>
                <w:b/>
                <w:sz w:val="18"/>
              </w:rPr>
            </w:r>
            <w:r>
              <w:rPr>
                <w:b/>
                <w:i w:val="0"/>
                <w:sz w:val="18"/>
              </w:rPr>
              <w:t>Scleritis management</w:t>
            </w:r>
          </w:p>
        </w:tc>
        <w:tc>
          <w:tcPr>
            <w:tcW w:type="dxa" w:w="5112"/>
          </w:tcPr>
          <w:p>
            <w:pPr>
              <w:spacing w:after="40"/>
            </w:pPr>
            <w:r>
              <w:rPr>
                <w:sz w:val="18"/>
              </w:rPr>
            </w:r>
            <w:r>
              <w:rPr>
                <w:b w:val="0"/>
                <w:i w:val="0"/>
                <w:sz w:val="18"/>
              </w:rPr>
              <w:t>URGENT REFERRAL — SCLERA AT RISK OF PERFORATION, may need a surgical patch. Slit lamp + fundoscopy, work up the systemic cause.</w:t>
            </w:r>
          </w:p>
        </w:tc>
      </w:tr>
      <w:tr>
        <w:tc>
          <w:tcPr>
            <w:tcW w:type="dxa" w:w="5112"/>
            <w:shd w:val="clear" w:color="auto" w:fill="F1EEEF"/>
          </w:tcPr>
          <w:p>
            <w:pPr>
              <w:spacing w:after="40"/>
            </w:pPr>
            <w:r>
              <w:rPr>
                <w:b/>
                <w:sz w:val="18"/>
              </w:rPr>
            </w:r>
            <w:r>
              <w:rPr>
                <w:b/>
                <w:i w:val="0"/>
                <w:sz w:val="18"/>
              </w:rPr>
              <w:t>THE FIRST SIGN OF RESPONSE</w:t>
            </w:r>
          </w:p>
        </w:tc>
        <w:tc>
          <w:tcPr>
            <w:tcW w:type="dxa" w:w="5112"/>
          </w:tcPr>
          <w:p>
            <w:pPr>
              <w:spacing w:after="40"/>
            </w:pPr>
            <w:r>
              <w:rPr>
                <w:sz w:val="18"/>
              </w:rPr>
            </w:r>
            <w:r>
              <w:rPr>
                <w:b w:val="0"/>
                <w:i w:val="0"/>
                <w:sz w:val="18"/>
              </w:rPr>
              <w:t>DECREASED PAIN — even if the inflammation looks unchanged.</w:t>
            </w:r>
          </w:p>
        </w:tc>
      </w:tr>
      <w:tr>
        <w:tc>
          <w:tcPr>
            <w:tcW w:type="dxa" w:w="5112"/>
            <w:shd w:val="clear" w:color="auto" w:fill="F1EEEF"/>
          </w:tcPr>
          <w:p>
            <w:pPr>
              <w:spacing w:after="40"/>
            </w:pPr>
            <w:r>
              <w:rPr>
                <w:b/>
                <w:sz w:val="18"/>
              </w:rPr>
            </w:r>
            <w:r>
              <w:rPr>
                <w:b/>
                <w:i w:val="0"/>
                <w:sz w:val="18"/>
              </w:rPr>
              <w:t>The hedges</w:t>
            </w:r>
          </w:p>
        </w:tc>
        <w:tc>
          <w:tcPr>
            <w:tcW w:type="dxa" w:w="5112"/>
          </w:tcPr>
          <w:p>
            <w:pPr>
              <w:spacing w:after="40"/>
            </w:pPr>
            <w:r>
              <w:rPr>
                <w:sz w:val="18"/>
              </w:rPr>
            </w:r>
            <w:r>
              <w:rPr>
                <w:b w:val="0"/>
                <w:i w:val="0"/>
                <w:sz w:val="18"/>
              </w:rPr>
              <w:t>Non-infectious ANTERIOR scleritis commonly BEGINS with systemic NSAIDs; steroids/immunomodulators for severe, NECROTISING, posterior or refractory disease. PERFORATION RISK IS GREATEST IN NECROTISING DISEASE, not uniformly.</w:t>
            </w:r>
          </w:p>
        </w:tc>
      </w:tr>
    </w:tbl>
    <w:p>
      <w:pPr>
        <w:spacing w:after="80"/>
      </w:pPr>
    </w:p>
    <w:p>
      <w:pPr>
        <w:pStyle w:val="Heading1"/>
        <w:spacing w:before="280" w:after="100"/>
      </w:pPr>
      <w:r>
        <w:rPr>
          <w:rFonts w:ascii="Georgia" w:hAnsi="Georgia"/>
          <w:color w:val="17494B"/>
        </w:rPr>
        <w:t>Cornea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CILIARY FLUSH</w:t>
            </w:r>
          </w:p>
        </w:tc>
        <w:tc>
          <w:tcPr>
            <w:tcW w:type="dxa" w:w="5112"/>
          </w:tcPr>
          <w:p>
            <w:pPr>
              <w:spacing w:after="40"/>
            </w:pPr>
            <w:r>
              <w:rPr>
                <w:sz w:val="18"/>
              </w:rPr>
            </w:r>
            <w:r>
              <w:rPr>
                <w:b w:val="0"/>
                <w:i w:val="0"/>
                <w:sz w:val="18"/>
              </w:rPr>
              <w:t>Ring of red vessels from the LIMBUS around the cornea (anterior ciliary arteries). Means inflammation of CORNEA, IRIS or CILIARY BODY. Seen in: CORNEAL INFLAMMATION (ulcer, keratitis) · ANTERIOR UVEITIS · ACUTE GLAUCOMA. It RULES OUT simple conjunctivitis.</w:t>
            </w:r>
          </w:p>
        </w:tc>
      </w:tr>
      <w:tr>
        <w:tc>
          <w:tcPr>
            <w:tcW w:type="dxa" w:w="5112"/>
            <w:shd w:val="clear" w:color="auto" w:fill="F1EEEF"/>
          </w:tcPr>
          <w:p>
            <w:pPr>
              <w:spacing w:after="40"/>
            </w:pPr>
            <w:r>
              <w:rPr>
                <w:b/>
                <w:sz w:val="18"/>
              </w:rPr>
            </w:r>
            <w:r>
              <w:rPr>
                <w:b/>
                <w:i w:val="0"/>
                <w:sz w:val="18"/>
              </w:rPr>
              <w:t>KERATITIS</w:t>
            </w:r>
          </w:p>
        </w:tc>
        <w:tc>
          <w:tcPr>
            <w:tcW w:type="dxa" w:w="5112"/>
          </w:tcPr>
          <w:p>
            <w:pPr>
              <w:spacing w:after="40"/>
            </w:pPr>
            <w:r>
              <w:rPr>
                <w:sz w:val="18"/>
              </w:rPr>
            </w:r>
            <w:r>
              <w:rPr>
                <w:b w:val="0"/>
                <w:i w:val="0"/>
                <w:sz w:val="18"/>
              </w:rPr>
              <w:t>Risks: corneal trauma, DRY EYES, CONTACT LENS OVERWEAR, topical ocular STEROIDS. Signs: corneal OPACIFICATION, “BROKEN UP” corneal light reflection, CILIARY FLUSH. URGENT REFERRAL WITHIN 24h for slit lamp + fluorescein.</w:t>
            </w:r>
          </w:p>
        </w:tc>
      </w:tr>
      <w:tr>
        <w:tc>
          <w:tcPr>
            <w:tcW w:type="dxa" w:w="5112"/>
            <w:shd w:val="clear" w:color="auto" w:fill="F1EEEF"/>
          </w:tcPr>
          <w:p>
            <w:pPr>
              <w:spacing w:after="40"/>
            </w:pPr>
            <w:r>
              <w:rPr>
                <w:b/>
                <w:sz w:val="18"/>
              </w:rPr>
            </w:r>
            <w:r>
              <w:rPr>
                <w:b/>
                <w:i w:val="0"/>
                <w:sz w:val="18"/>
              </w:rPr>
              <w:t>The ring infiltrate</w:t>
            </w:r>
          </w:p>
        </w:tc>
        <w:tc>
          <w:tcPr>
            <w:tcW w:type="dxa" w:w="5112"/>
          </w:tcPr>
          <w:p>
            <w:pPr>
              <w:spacing w:after="40"/>
            </w:pPr>
            <w:r>
              <w:rPr>
                <w:sz w:val="18"/>
              </w:rPr>
            </w:r>
            <w:r>
              <w:rPr>
                <w:b w:val="0"/>
                <w:i w:val="0"/>
                <w:sz w:val="18"/>
              </w:rPr>
              <w:t>ACANTHAMOEBA — contact lens wearers with POOR HYGIENE, e.g. RINSING LENSES IN TAP WATER.</w:t>
            </w:r>
          </w:p>
        </w:tc>
      </w:tr>
      <w:tr>
        <w:tc>
          <w:tcPr>
            <w:tcW w:type="dxa" w:w="5112"/>
            <w:shd w:val="clear" w:color="auto" w:fill="F1EEEF"/>
          </w:tcPr>
          <w:p>
            <w:pPr>
              <w:spacing w:after="40"/>
            </w:pPr>
            <w:r>
              <w:rPr>
                <w:b/>
                <w:sz w:val="18"/>
              </w:rPr>
            </w:r>
            <w:r>
              <w:rPr>
                <w:b/>
                <w:i w:val="0"/>
                <w:sz w:val="18"/>
              </w:rPr>
              <w:t>Undertreated keratitis</w:t>
            </w:r>
          </w:p>
        </w:tc>
        <w:tc>
          <w:tcPr>
            <w:tcW w:type="dxa" w:w="5112"/>
          </w:tcPr>
          <w:p>
            <w:pPr>
              <w:spacing w:after="40"/>
            </w:pPr>
            <w:r>
              <w:rPr>
                <w:sz w:val="18"/>
              </w:rPr>
            </w:r>
            <w:r>
              <w:rPr>
                <w:b w:val="0"/>
                <w:i w:val="0"/>
                <w:sz w:val="18"/>
              </w:rPr>
              <w:t>CORNEAL SCARRING or PERFORATION → ENDOPHTHALMITIS → POSSIBLE REMOVAL OF THE EYE. Bacterial prognosis: good for small–moderate, POOR for severe, WORSE INSIDE THE VISUAL AXIS.</w:t>
            </w:r>
          </w:p>
        </w:tc>
      </w:tr>
      <w:tr>
        <w:tc>
          <w:tcPr>
            <w:tcW w:type="dxa" w:w="5112"/>
            <w:shd w:val="clear" w:color="auto" w:fill="F1EEEF"/>
          </w:tcPr>
          <w:p>
            <w:pPr>
              <w:spacing w:after="40"/>
            </w:pPr>
            <w:r>
              <w:rPr>
                <w:b/>
                <w:sz w:val="18"/>
              </w:rPr>
            </w:r>
            <w:r>
              <w:rPr>
                <w:b/>
                <w:i w:val="0"/>
                <w:sz w:val="18"/>
              </w:rPr>
              <w:t>HSV vs HZV keratitis</w:t>
            </w:r>
          </w:p>
        </w:tc>
        <w:tc>
          <w:tcPr>
            <w:tcW w:type="dxa" w:w="5112"/>
          </w:tcPr>
          <w:p>
            <w:pPr>
              <w:spacing w:after="40"/>
            </w:pPr>
            <w:r>
              <w:rPr>
                <w:sz w:val="18"/>
              </w:rPr>
            </w:r>
            <w:r>
              <w:rPr>
                <w:b w:val="0"/>
                <w:i w:val="0"/>
                <w:sz w:val="18"/>
              </w:rPr>
              <w:t>SIMPLEX: TRUE DENDRITE — tree-branching, ELEVATED EDGES, TERMINAL END BULBS. PATHOGNOMONIC. Younger. Skin NOT dermatomal, may cross midline. ZOSTER: PSEUDODENDRITE — lacks all three. Older. DERMATOMAL, usually V1, RESPECTS THE MIDLINE, often spares lower lid.</w:t>
            </w:r>
          </w:p>
        </w:tc>
      </w:tr>
      <w:tr>
        <w:tc>
          <w:tcPr>
            <w:tcW w:type="dxa" w:w="5112"/>
            <w:shd w:val="clear" w:color="auto" w:fill="F1EEEF"/>
          </w:tcPr>
          <w:p>
            <w:pPr>
              <w:spacing w:after="40"/>
            </w:pPr>
            <w:r>
              <w:rPr>
                <w:b/>
                <w:sz w:val="18"/>
              </w:rPr>
            </w:r>
            <w:r>
              <w:rPr>
                <w:b/>
                <w:i w:val="0"/>
                <w:sz w:val="18"/>
              </w:rPr>
              <w:t>HUTCHINSON SIGN</w:t>
            </w:r>
          </w:p>
        </w:tc>
        <w:tc>
          <w:tcPr>
            <w:tcW w:type="dxa" w:w="5112"/>
          </w:tcPr>
          <w:p>
            <w:pPr>
              <w:spacing w:after="40"/>
            </w:pPr>
            <w:r>
              <w:rPr>
                <w:sz w:val="18"/>
              </w:rPr>
            </w:r>
            <w:r>
              <w:rPr>
                <w:b w:val="0"/>
                <w:i w:val="0"/>
                <w:sz w:val="18"/>
              </w:rPr>
              <w:t>Vesicle on the TIP OF THE NOSE = NASOCILIARY branch = HIGHER RISK OF OCULAR INVOLVEMENT.</w:t>
            </w:r>
          </w:p>
        </w:tc>
      </w:tr>
      <w:tr>
        <w:tc>
          <w:tcPr>
            <w:tcW w:type="dxa" w:w="5112"/>
            <w:shd w:val="clear" w:color="auto" w:fill="F1EEEF"/>
          </w:tcPr>
          <w:p>
            <w:pPr>
              <w:spacing w:after="40"/>
            </w:pPr>
            <w:r>
              <w:rPr>
                <w:b/>
                <w:sz w:val="18"/>
              </w:rPr>
            </w:r>
            <w:r>
              <w:rPr>
                <w:b/>
                <w:i w:val="0"/>
                <w:sz w:val="18"/>
              </w:rPr>
              <w:t>Herpetic treatment</w:t>
            </w:r>
          </w:p>
        </w:tc>
        <w:tc>
          <w:tcPr>
            <w:tcW w:type="dxa" w:w="5112"/>
          </w:tcPr>
          <w:p>
            <w:pPr>
              <w:spacing w:after="40"/>
            </w:pPr>
            <w:r>
              <w:rPr>
                <w:sz w:val="18"/>
              </w:rPr>
            </w:r>
            <w:r>
              <w:rPr>
                <w:b w:val="0"/>
                <w:i w:val="0"/>
                <w:sz w:val="18"/>
              </w:rPr>
              <w:t>ORAL ANTIVIRALS (aciclovir/valaciclovir/famciclovir) ×10 DAYS, ideally within 72h of rash onset. IV aciclovir for severe, disseminated, orbital, retinal, CNS or significantly immunocompromised. NO TOPICAL GLUCOCORTICOIDS BY THE PCP IN ACTIVE HSV EPITHELIAL DISEASE.</w:t>
            </w:r>
          </w:p>
        </w:tc>
      </w:tr>
      <w:tr>
        <w:tc>
          <w:tcPr>
            <w:tcW w:type="dxa" w:w="5112"/>
            <w:shd w:val="clear" w:color="auto" w:fill="F1EEEF"/>
          </w:tcPr>
          <w:p>
            <w:pPr>
              <w:spacing w:after="40"/>
            </w:pPr>
            <w:r>
              <w:rPr>
                <w:b/>
                <w:sz w:val="18"/>
              </w:rPr>
            </w:r>
            <w:r>
              <w:rPr>
                <w:b/>
                <w:i w:val="0"/>
                <w:sz w:val="18"/>
              </w:rPr>
              <w:t>CORNEAL ULCER</w:t>
            </w:r>
          </w:p>
        </w:tc>
        <w:tc>
          <w:tcPr>
            <w:tcW w:type="dxa" w:w="5112"/>
          </w:tcPr>
          <w:p>
            <w:pPr>
              <w:spacing w:after="40"/>
            </w:pPr>
            <w:r>
              <w:rPr>
                <w:sz w:val="18"/>
              </w:rPr>
            </w:r>
            <w:r>
              <w:rPr>
                <w:b w:val="0"/>
                <w:i w:val="0"/>
                <w:sz w:val="18"/>
              </w:rPr>
              <w:t>CONTACT LENS USE = MAJOR RISK. Patient RESISTS OPENING THE EYE. Ciliary flush + corneal defect. EMERGENT REFERRAL — a step above keratitis. Swab central/large ulcers. Start BROAD-SPECTRUM TOPICAL (4th-gen fluoroquinolone). STEROIDS CAN WORSEN INFECTION IF STARTED TOO EARLY, especially FUNGAL or HERPETIC — leave to ophtho. NEXT-DAY follow-up; most heal 2–3 WEEKS.</w:t>
            </w:r>
          </w:p>
        </w:tc>
      </w:tr>
      <w:tr>
        <w:tc>
          <w:tcPr>
            <w:tcW w:type="dxa" w:w="5112"/>
            <w:shd w:val="clear" w:color="auto" w:fill="F1EEEF"/>
          </w:tcPr>
          <w:p>
            <w:pPr>
              <w:spacing w:after="40"/>
            </w:pPr>
            <w:r>
              <w:rPr>
                <w:b/>
                <w:sz w:val="18"/>
              </w:rPr>
            </w:r>
            <w:r>
              <w:rPr>
                <w:b/>
                <w:i w:val="0"/>
                <w:sz w:val="18"/>
              </w:rPr>
              <w:t>The contact lens case</w:t>
            </w:r>
          </w:p>
        </w:tc>
        <w:tc>
          <w:tcPr>
            <w:tcW w:type="dxa" w:w="5112"/>
          </w:tcPr>
          <w:p>
            <w:pPr>
              <w:spacing w:after="40"/>
            </w:pPr>
            <w:r>
              <w:rPr>
                <w:sz w:val="18"/>
              </w:rPr>
            </w:r>
            <w:r>
              <w:rPr>
                <w:b w:val="0"/>
                <w:i w:val="0"/>
                <w:sz w:val="18"/>
              </w:rPr>
              <w:t>REMOVE LENSES, DO NOT PATCH · NO take-home ANESTHETIC (delays healing, masks progression) · NO empiric STEROID · SAME-DAY ophthalmology · PRESERVE LENSES AND CASE for culture. Do NOT delay treatment solely to obtain a culture.</w:t>
            </w:r>
          </w:p>
        </w:tc>
      </w:tr>
    </w:tbl>
    <w:p>
      <w:pPr>
        <w:spacing w:after="80"/>
      </w:pPr>
    </w:p>
    <w:p>
      <w:pPr>
        <w:pStyle w:val="Heading1"/>
        <w:spacing w:before="280" w:after="100"/>
      </w:pPr>
      <w:r>
        <w:rPr>
          <w:rFonts w:ascii="Georgia" w:hAnsi="Georgia"/>
          <w:color w:val="17494B"/>
        </w:rPr>
        <w:t>Uveitis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ANTERIOR (iritis/iridocyclitis)</w:t>
            </w:r>
          </w:p>
        </w:tc>
        <w:tc>
          <w:tcPr>
            <w:tcW w:type="dxa" w:w="5112"/>
          </w:tcPr>
          <w:p>
            <w:pPr>
              <w:spacing w:after="40"/>
            </w:pPr>
            <w:r>
              <w:rPr>
                <w:sz w:val="18"/>
              </w:rPr>
            </w:r>
            <w:r>
              <w:rPr>
                <w:b w:val="0"/>
                <w:i w:val="0"/>
                <w:sz w:val="18"/>
              </w:rPr>
              <w:t>PAIN, photophobia, redness AT THE CORNEAL EDGE, VISION OFTEN PRESERVED. CELLS IN THE ANTERIOR CHAMBER, CONSENSUAL PHOTOPHOBIA, CILIARY FLUSH, variable IOP, IRREGULAR PUPIL stuck to lens/cornea, KERATIC PRECIPITATES (WBC on the corneal endothelium).</w:t>
            </w:r>
          </w:p>
        </w:tc>
      </w:tr>
      <w:tr>
        <w:tc>
          <w:tcPr>
            <w:tcW w:type="dxa" w:w="5112"/>
            <w:shd w:val="clear" w:color="auto" w:fill="F1EEEF"/>
          </w:tcPr>
          <w:p>
            <w:pPr>
              <w:spacing w:after="40"/>
            </w:pPr>
            <w:r>
              <w:rPr>
                <w:b/>
                <w:sz w:val="18"/>
              </w:rPr>
            </w:r>
            <w:r>
              <w:rPr>
                <w:b/>
                <w:i w:val="0"/>
                <w:sz w:val="18"/>
              </w:rPr>
              <w:t>Anterior management</w:t>
            </w:r>
          </w:p>
        </w:tc>
        <w:tc>
          <w:tcPr>
            <w:tcW w:type="dxa" w:w="5112"/>
          </w:tcPr>
          <w:p>
            <w:pPr>
              <w:spacing w:after="40"/>
            </w:pPr>
            <w:r>
              <w:rPr>
                <w:sz w:val="18"/>
              </w:rPr>
            </w:r>
            <w:r>
              <w:rPr>
                <w:b w:val="0"/>
                <w:i w:val="0"/>
                <w:sz w:val="18"/>
              </w:rPr>
              <w:t>URGENT REFERRAL WITHIN 24h for slit lamp + dilated fundoscopy — DELAY MAY COST VISION. Infectious → treat organism. Non-infectious → TOPICAL CORTICOSTEROIDS. Recurrent or systemic features → THOROUGH SYSTEMIC EVALUATION.</w:t>
            </w:r>
          </w:p>
        </w:tc>
      </w:tr>
      <w:tr>
        <w:tc>
          <w:tcPr>
            <w:tcW w:type="dxa" w:w="5112"/>
            <w:shd w:val="clear" w:color="auto" w:fill="F1EEEF"/>
          </w:tcPr>
          <w:p>
            <w:pPr>
              <w:spacing w:after="40"/>
            </w:pPr>
            <w:r>
              <w:rPr>
                <w:b/>
                <w:sz w:val="18"/>
              </w:rPr>
            </w:r>
            <w:r>
              <w:rPr>
                <w:b/>
                <w:i w:val="0"/>
                <w:sz w:val="18"/>
              </w:rPr>
              <w:t>POSTERIOR (choroiditis/retinitis)</w:t>
            </w:r>
          </w:p>
        </w:tc>
        <w:tc>
          <w:tcPr>
            <w:tcW w:type="dxa" w:w="5112"/>
          </w:tcPr>
          <w:p>
            <w:pPr>
              <w:spacing w:after="40"/>
            </w:pPr>
            <w:r>
              <w:rPr>
                <w:sz w:val="18"/>
              </w:rPr>
            </w:r>
            <w:r>
              <w:rPr>
                <w:b w:val="0"/>
                <w:i w:val="0"/>
                <w:sz w:val="18"/>
              </w:rPr>
              <w:t>Blurred vision, FLOATERS, SCOTOMAS, METAMORPHOPSIA — and NO PAIN if isolated. CELLS IN THE POSTERIOR VITREOUS, vitreous haze. Idiopathic, autoimmune, INFECTIOUS: TOXOPLASMOSIS, CMV.</w:t>
            </w:r>
          </w:p>
        </w:tc>
      </w:tr>
      <w:tr>
        <w:tc>
          <w:tcPr>
            <w:tcW w:type="dxa" w:w="5112"/>
            <w:shd w:val="clear" w:color="auto" w:fill="F1EEEF"/>
          </w:tcPr>
          <w:p>
            <w:pPr>
              <w:spacing w:after="40"/>
            </w:pPr>
            <w:r>
              <w:rPr>
                <w:b/>
                <w:sz w:val="18"/>
              </w:rPr>
            </w:r>
            <w:r>
              <w:rPr>
                <w:b/>
                <w:i w:val="0"/>
                <w:sz w:val="18"/>
              </w:rPr>
              <w:t>Posterior management — THE DIFFERENCE</w:t>
            </w:r>
          </w:p>
        </w:tc>
        <w:tc>
          <w:tcPr>
            <w:tcW w:type="dxa" w:w="5112"/>
          </w:tcPr>
          <w:p>
            <w:pPr>
              <w:spacing w:after="40"/>
            </w:pPr>
            <w:r>
              <w:rPr>
                <w:sz w:val="18"/>
              </w:rPr>
            </w:r>
            <w:r>
              <w:rPr>
                <w:b w:val="0"/>
                <w:i w:val="0"/>
                <w:sz w:val="18"/>
              </w:rPr>
              <w:t>DOES NOT RESPOND TO TOPICAL TREATMENT — may need an INTRAOCULAR CORTICOSTEROID INJECTION. Fluorescein angiography helps separate ACTIVE from INACTIVE lesions. Develops far more slowly, may last YEARS. INFECTION MUST BE EXCLUDED BEFORE IMMUNOSUPPRESSION.</w:t>
            </w:r>
          </w:p>
        </w:tc>
      </w:tr>
    </w:tbl>
    <w:p>
      <w:pPr>
        <w:spacing w:after="80"/>
      </w:pPr>
    </w:p>
    <w:p>
      <w:pPr>
        <w:pStyle w:val="Heading1"/>
        <w:spacing w:before="280" w:after="100"/>
      </w:pPr>
      <w:r>
        <w:rPr>
          <w:rFonts w:ascii="Georgia" w:hAnsi="Georgia"/>
          <w:color w:val="17494B"/>
        </w:rPr>
        <w:t>Cellulitis &amp; Diagnostics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Both forms</w:t>
            </w:r>
          </w:p>
        </w:tc>
        <w:tc>
          <w:tcPr>
            <w:tcW w:type="dxa" w:w="5112"/>
          </w:tcPr>
          <w:p>
            <w:pPr>
              <w:spacing w:after="40"/>
            </w:pPr>
            <w:r>
              <w:rPr>
                <w:sz w:val="18"/>
              </w:rPr>
            </w:r>
            <w:r>
              <w:rPr>
                <w:b w:val="0"/>
                <w:i w:val="0"/>
                <w:sz w:val="18"/>
              </w:rPr>
              <w:t>DIRECT EXTENSION from bacterial SINUS, SKIN or DENTAL infection. In DIABETIC/ELDERLY/IMMUNOCOMPROMISED consider FUNGUS — ASPERGILLOSIS, MUCORMYCOSIS.</w:t>
            </w:r>
          </w:p>
        </w:tc>
      </w:tr>
      <w:tr>
        <w:tc>
          <w:tcPr>
            <w:tcW w:type="dxa" w:w="5112"/>
            <w:shd w:val="clear" w:color="auto" w:fill="F1EEEF"/>
          </w:tcPr>
          <w:p>
            <w:pPr>
              <w:spacing w:after="40"/>
            </w:pPr>
            <w:r>
              <w:rPr>
                <w:b/>
                <w:sz w:val="18"/>
              </w:rPr>
            </w:r>
            <w:r>
              <w:rPr>
                <w:b/>
                <w:i w:val="0"/>
                <w:sz w:val="18"/>
              </w:rPr>
              <w:t>THE GIVEAWAY</w:t>
            </w:r>
          </w:p>
        </w:tc>
        <w:tc>
          <w:tcPr>
            <w:tcW w:type="dxa" w:w="5112"/>
          </w:tcPr>
          <w:p>
            <w:pPr>
              <w:spacing w:after="40"/>
            </w:pPr>
            <w:r>
              <w:rPr>
                <w:sz w:val="18"/>
              </w:rPr>
            </w:r>
            <w:r>
              <w:rPr>
                <w:b w:val="0"/>
                <w:i w:val="0"/>
                <w:sz w:val="18"/>
              </w:rPr>
              <w:t>PRE-SEPTAL: THE EYE ITSELF IS WHITE, movements FULL and PAINLESS, vision normal. POST-SEPTAL: eye RED, PROPTOSIS, PAINFUL RESTRICTED MOVEMENT, DIPLOPIA, reduced vision, possible AFFERENT PUPILLARY DEFECT.</w:t>
            </w:r>
          </w:p>
        </w:tc>
      </w:tr>
      <w:tr>
        <w:tc>
          <w:tcPr>
            <w:tcW w:type="dxa" w:w="5112"/>
            <w:shd w:val="clear" w:color="auto" w:fill="F1EEEF"/>
          </w:tcPr>
          <w:p>
            <w:pPr>
              <w:spacing w:after="40"/>
            </w:pPr>
            <w:r>
              <w:rPr>
                <w:b/>
                <w:sz w:val="18"/>
              </w:rPr>
            </w:r>
            <w:r>
              <w:rPr>
                <w:b/>
                <w:i w:val="0"/>
                <w:sz w:val="18"/>
              </w:rPr>
              <w:t>Workup</w:t>
            </w:r>
          </w:p>
        </w:tc>
        <w:tc>
          <w:tcPr>
            <w:tcW w:type="dxa" w:w="5112"/>
          </w:tcPr>
          <w:p>
            <w:pPr>
              <w:spacing w:after="40"/>
            </w:pPr>
            <w:r>
              <w:rPr>
                <w:sz w:val="18"/>
              </w:rPr>
            </w:r>
            <w:r>
              <w:rPr>
                <w:b w:val="0"/>
                <w:i w:val="0"/>
                <w:sz w:val="18"/>
              </w:rPr>
              <w:t>CT ORBITS + PARANASAL SINUSES WITH CONTRAST · complete ocular exam with fundoscopy · Gram stain and culture of drainage · CBC with differential · BLOOD CULTURES.</w:t>
            </w:r>
          </w:p>
        </w:tc>
      </w:tr>
      <w:tr>
        <w:tc>
          <w:tcPr>
            <w:tcW w:type="dxa" w:w="5112"/>
            <w:shd w:val="clear" w:color="auto" w:fill="F1EEEF"/>
          </w:tcPr>
          <w:p>
            <w:pPr>
              <w:spacing w:after="40"/>
            </w:pPr>
            <w:r>
              <w:rPr>
                <w:b/>
                <w:sz w:val="18"/>
              </w:rPr>
            </w:r>
            <w:r>
              <w:rPr>
                <w:b/>
                <w:i w:val="0"/>
                <w:sz w:val="18"/>
              </w:rPr>
              <w:t>Management</w:t>
            </w:r>
          </w:p>
        </w:tc>
        <w:tc>
          <w:tcPr>
            <w:tcW w:type="dxa" w:w="5112"/>
          </w:tcPr>
          <w:p>
            <w:pPr>
              <w:spacing w:after="40"/>
            </w:pPr>
            <w:r>
              <w:rPr>
                <w:sz w:val="18"/>
              </w:rPr>
            </w:r>
            <w:r>
              <w:rPr>
                <w:b w:val="0"/>
                <w:i w:val="0"/>
                <w:sz w:val="18"/>
              </w:rPr>
              <w:t>MILD PRE-SEPTAL → outpatient ORAL abx 10–14 DAYS vs STAPH (±MRSA) and STREP. ADMIT + IV 48–72h then oral ≥1 week if: moderate-severe/toxic, poor compliance, CHILD ≤5 YEARS, no improvement on orals — AND ALL POST-SEPTAL.</w:t>
            </w:r>
          </w:p>
        </w:tc>
      </w:tr>
      <w:tr>
        <w:tc>
          <w:tcPr>
            <w:tcW w:type="dxa" w:w="5112"/>
            <w:shd w:val="clear" w:color="auto" w:fill="F1EEEF"/>
          </w:tcPr>
          <w:p>
            <w:pPr>
              <w:spacing w:after="40"/>
            </w:pPr>
            <w:r>
              <w:rPr>
                <w:b/>
                <w:sz w:val="18"/>
              </w:rPr>
            </w:r>
            <w:r>
              <w:rPr>
                <w:b/>
                <w:i w:val="0"/>
                <w:sz w:val="18"/>
              </w:rPr>
              <w:t>Untreated</w:t>
            </w:r>
          </w:p>
        </w:tc>
        <w:tc>
          <w:tcPr>
            <w:tcW w:type="dxa" w:w="5112"/>
          </w:tcPr>
          <w:p>
            <w:pPr>
              <w:spacing w:after="40"/>
            </w:pPr>
            <w:r>
              <w:rPr>
                <w:sz w:val="18"/>
              </w:rPr>
            </w:r>
            <w:r>
              <w:rPr>
                <w:b w:val="0"/>
                <w:i w:val="0"/>
                <w:sz w:val="18"/>
              </w:rPr>
              <w:t>INTRACRANIAL SPREAD → MENINGITIS or CAVERNOUS SINUS THROMBOSIS. Expect improvement 24–48h. May need ENT, OMFS, and/or ID consults.</w:t>
            </w:r>
          </w:p>
        </w:tc>
      </w:tr>
      <w:tr>
        <w:tc>
          <w:tcPr>
            <w:tcW w:type="dxa" w:w="5112"/>
            <w:shd w:val="clear" w:color="auto" w:fill="F1EEEF"/>
          </w:tcPr>
          <w:p>
            <w:pPr>
              <w:spacing w:after="40"/>
            </w:pPr>
            <w:r>
              <w:rPr>
                <w:b/>
                <w:sz w:val="18"/>
              </w:rPr>
            </w:r>
            <w:r>
              <w:rPr>
                <w:b/>
                <w:i w:val="0"/>
                <w:sz w:val="18"/>
              </w:rPr>
              <w:t>The hedge</w:t>
            </w:r>
          </w:p>
        </w:tc>
        <w:tc>
          <w:tcPr>
            <w:tcW w:type="dxa" w:w="5112"/>
          </w:tcPr>
          <w:p>
            <w:pPr>
              <w:spacing w:after="40"/>
            </w:pPr>
            <w:r>
              <w:rPr>
                <w:sz w:val="18"/>
              </w:rPr>
            </w:r>
            <w:r>
              <w:rPr>
                <w:b w:val="0"/>
                <w:i w:val="0"/>
                <w:sz w:val="18"/>
              </w:rPr>
              <w:t>MILD, CLEARLY PRE-SEPTAL disease with normal vision, pupils and painless full movements may be managed CLINICALLY WITHOUT ROUTINE CT.</w:t>
            </w:r>
          </w:p>
        </w:tc>
      </w:tr>
      <w:tr>
        <w:tc>
          <w:tcPr>
            <w:tcW w:type="dxa" w:w="5112"/>
            <w:shd w:val="clear" w:color="auto" w:fill="F1EEEF"/>
          </w:tcPr>
          <w:p>
            <w:pPr>
              <w:spacing w:after="40"/>
            </w:pPr>
            <w:r>
              <w:rPr>
                <w:b/>
                <w:sz w:val="18"/>
              </w:rPr>
            </w:r>
            <w:r>
              <w:rPr>
                <w:b/>
                <w:i w:val="0"/>
                <w:sz w:val="18"/>
              </w:rPr>
              <w:t>The four modalities</w:t>
            </w:r>
          </w:p>
        </w:tc>
        <w:tc>
          <w:tcPr>
            <w:tcW w:type="dxa" w:w="5112"/>
          </w:tcPr>
          <w:p>
            <w:pPr>
              <w:spacing w:after="40"/>
            </w:pPr>
            <w:r>
              <w:rPr>
                <w:sz w:val="18"/>
              </w:rPr>
            </w:r>
            <w:r>
              <w:rPr>
                <w:b w:val="0"/>
                <w:i w:val="0"/>
                <w:sz w:val="18"/>
              </w:rPr>
              <w:t>SLIT LAMP: anterior — lids, cornea, conjunctiva, sclera, iris. OPHTHALMOSCOPY: direct / indirect / SLIT-LAMP (most common). FLUORESCEIN EXAM: dye INSTILLED, Wood's lamp — abrasions, ulcers, foreign bodies. FLUORESCEIN ANGIOGRAPHY: dye INJECTED, reaches eye in 10–15 SEC, blue flash, NO IODINE — retina and choroid blood flow.</w:t>
            </w:r>
          </w:p>
        </w:tc>
      </w:tr>
    </w:tbl>
    <w:p>
      <w:pPr>
        <w:spacing w:after="80"/>
      </w:pPr>
    </w:p>
    <w:p>
      <w:pPr>
        <w:pStyle w:val="Heading1"/>
        <w:spacing w:before="280" w:after="100"/>
      </w:pPr>
      <w:r>
        <w:rPr>
          <w:rFonts w:ascii="Georgia" w:hAnsi="Georgia"/>
          <w:color w:val="17494B"/>
        </w:rPr>
        <w:t>★ THE RULE SHE SAID TWICE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SUDDEN VISION LOSS</w:t>
            </w:r>
          </w:p>
        </w:tc>
        <w:tc>
          <w:tcPr>
            <w:tcW w:type="dxa" w:w="5112"/>
          </w:tcPr>
          <w:p>
            <w:pPr>
              <w:spacing w:after="40"/>
            </w:pPr>
            <w:r>
              <w:rPr>
                <w:sz w:val="18"/>
              </w:rPr>
            </w:r>
            <w:r>
              <w:rPr>
                <w:b w:val="0"/>
                <w:i w:val="0"/>
                <w:sz w:val="18"/>
              </w:rPr>
              <w:t>IS A STROKE UNTIL PROVEN OTHERWISE. You can have a stroke with NO other symptom. EVERYONE GETS AN MRA (magnetic resonance angiography).</w:t>
            </w:r>
          </w:p>
        </w:tc>
      </w:tr>
      <w:tr>
        <w:tc>
          <w:tcPr>
            <w:tcW w:type="dxa" w:w="5112"/>
            <w:shd w:val="clear" w:color="auto" w:fill="F1EEEF"/>
          </w:tcPr>
          <w:p>
            <w:pPr>
              <w:spacing w:after="40"/>
            </w:pPr>
            <w:r>
              <w:rPr>
                <w:b/>
                <w:sz w:val="18"/>
              </w:rPr>
            </w:r>
            <w:r>
              <w:rPr>
                <w:b/>
                <w:i w:val="0"/>
                <w:sz w:val="18"/>
              </w:rPr>
              <w:t>The four questions</w:t>
            </w:r>
          </w:p>
        </w:tc>
        <w:tc>
          <w:tcPr>
            <w:tcW w:type="dxa" w:w="5112"/>
          </w:tcPr>
          <w:p>
            <w:pPr>
              <w:spacing w:after="40"/>
            </w:pPr>
            <w:r>
              <w:rPr>
                <w:sz w:val="18"/>
              </w:rPr>
            </w:r>
            <w:r>
              <w:rPr>
                <w:b w:val="0"/>
                <w:i w:val="0"/>
                <w:sz w:val="18"/>
              </w:rPr>
              <w:t>ONE EYE OR BOTH? · SUDDEN OR GRADUAL? · CENTRAL OR PERIPHERAL? · PAINFUL OR PAINLESS? These four decide the diagnosis, not the fundus.</w:t>
            </w:r>
          </w:p>
        </w:tc>
      </w:tr>
      <w:tr>
        <w:tc>
          <w:tcPr>
            <w:tcW w:type="dxa" w:w="5112"/>
            <w:shd w:val="clear" w:color="auto" w:fill="F1EEEF"/>
          </w:tcPr>
          <w:p>
            <w:pPr>
              <w:spacing w:after="40"/>
            </w:pPr>
            <w:r>
              <w:rPr>
                <w:b/>
                <w:sz w:val="18"/>
              </w:rPr>
            </w:r>
            <w:r>
              <w:rPr>
                <w:b/>
                <w:i w:val="0"/>
                <w:sz w:val="18"/>
              </w:rPr>
              <w:t>PAINFUL</w:t>
            </w:r>
          </w:p>
        </w:tc>
        <w:tc>
          <w:tcPr>
            <w:tcW w:type="dxa" w:w="5112"/>
          </w:tcPr>
          <w:p>
            <w:pPr>
              <w:spacing w:after="40"/>
            </w:pPr>
            <w:r>
              <w:rPr>
                <w:sz w:val="18"/>
              </w:rPr>
            </w:r>
            <w:r>
              <w:rPr>
                <w:b w:val="0"/>
                <w:i w:val="0"/>
                <w:sz w:val="18"/>
              </w:rPr>
              <w:t>ACUTE ANGLE-CLOSURE GLAUCOMA (severe, at rest) · OPTIC NEURITIS (on eye MOVEMENT). Everything else here is PAINLESS.</w:t>
            </w:r>
          </w:p>
        </w:tc>
      </w:tr>
      <w:tr>
        <w:tc>
          <w:tcPr>
            <w:tcW w:type="dxa" w:w="5112"/>
            <w:shd w:val="clear" w:color="auto" w:fill="F1EEEF"/>
          </w:tcPr>
          <w:p>
            <w:pPr>
              <w:spacing w:after="40"/>
            </w:pPr>
            <w:r>
              <w:rPr>
                <w:b/>
                <w:sz w:val="18"/>
              </w:rPr>
            </w:r>
            <w:r>
              <w:rPr>
                <w:b/>
                <w:i w:val="0"/>
                <w:sz w:val="18"/>
              </w:rPr>
              <w:t>BOTH EYES</w:t>
            </w:r>
          </w:p>
        </w:tc>
        <w:tc>
          <w:tcPr>
            <w:tcW w:type="dxa" w:w="5112"/>
          </w:tcPr>
          <w:p>
            <w:pPr>
              <w:spacing w:after="40"/>
            </w:pPr>
            <w:r>
              <w:rPr>
                <w:sz w:val="18"/>
              </w:rPr>
            </w:r>
            <w:r>
              <w:rPr>
                <w:b w:val="0"/>
                <w:i w:val="0"/>
                <w:sz w:val="18"/>
              </w:rPr>
              <w:t>PAPILLEDEMA, or a lesion at/behind the CHIASM. Everything else is MONOCULAR.</w:t>
            </w:r>
          </w:p>
        </w:tc>
      </w:tr>
      <w:tr>
        <w:tc>
          <w:tcPr>
            <w:tcW w:type="dxa" w:w="5112"/>
            <w:shd w:val="clear" w:color="auto" w:fill="F1EEEF"/>
          </w:tcPr>
          <w:p>
            <w:pPr>
              <w:spacing w:after="40"/>
            </w:pPr>
            <w:r>
              <w:rPr>
                <w:b/>
                <w:sz w:val="18"/>
              </w:rPr>
            </w:r>
            <w:r>
              <w:rPr>
                <w:b/>
                <w:i w:val="0"/>
                <w:sz w:val="18"/>
              </w:rPr>
              <w:t>“CURTAIN” = TWO DIAGNOSES</w:t>
            </w:r>
          </w:p>
        </w:tc>
        <w:tc>
          <w:tcPr>
            <w:tcW w:type="dxa" w:w="5112"/>
          </w:tcPr>
          <w:p>
            <w:pPr>
              <w:spacing w:after="40"/>
            </w:pPr>
            <w:r>
              <w:rPr>
                <w:sz w:val="18"/>
              </w:rPr>
            </w:r>
            <w:r>
              <w:rPr>
                <w:b w:val="0"/>
                <w:i w:val="0"/>
                <w:sz w:val="18"/>
              </w:rPr>
              <w:t>AMAUROSIS FUGAX — curtain LIFTS in seconds to minutes. RETINAL DETACHMENT — curtain STAYS and advances over days. DURATION separates them.</w:t>
            </w:r>
          </w:p>
        </w:tc>
      </w:tr>
      <w:tr>
        <w:tc>
          <w:tcPr>
            <w:tcW w:type="dxa" w:w="5112"/>
            <w:shd w:val="clear" w:color="auto" w:fill="F1EEEF"/>
          </w:tcPr>
          <w:p>
            <w:pPr>
              <w:spacing w:after="40"/>
            </w:pPr>
            <w:r>
              <w:rPr>
                <w:b/>
                <w:sz w:val="18"/>
              </w:rPr>
            </w:r>
            <w:r>
              <w:rPr>
                <w:b/>
                <w:i w:val="0"/>
                <w:sz w:val="18"/>
              </w:rPr>
              <w:t>Refer emergently</w:t>
            </w:r>
          </w:p>
        </w:tc>
        <w:tc>
          <w:tcPr>
            <w:tcW w:type="dxa" w:w="5112"/>
          </w:tcPr>
          <w:p>
            <w:pPr>
              <w:spacing w:after="40"/>
            </w:pPr>
            <w:r>
              <w:rPr>
                <w:sz w:val="18"/>
              </w:rPr>
            </w:r>
            <w:r>
              <w:rPr>
                <w:b w:val="0"/>
                <w:i w:val="0"/>
                <w:sz w:val="18"/>
              </w:rPr>
              <w:t>ANY patient OVER 50 with SUDDEN VISUAL LOSS.</w:t>
            </w:r>
          </w:p>
        </w:tc>
      </w:tr>
    </w:tbl>
    <w:p>
      <w:pPr>
        <w:spacing w:after="80"/>
      </w:pPr>
    </w:p>
    <w:p>
      <w:pPr>
        <w:pStyle w:val="Heading1"/>
        <w:spacing w:before="280" w:after="100"/>
      </w:pPr>
      <w:r>
        <w:rPr>
          <w:rFonts w:ascii="Georgia" w:hAnsi="Georgia"/>
          <w:color w:val="17494B"/>
        </w:rPr>
        <w:t>Amaurosis Fugax</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w:t>
            </w:r>
          </w:p>
        </w:tc>
        <w:tc>
          <w:tcPr>
            <w:tcW w:type="dxa" w:w="5112"/>
          </w:tcPr>
          <w:p>
            <w:pPr>
              <w:spacing w:after="40"/>
            </w:pPr>
            <w:r>
              <w:rPr>
                <w:sz w:val="18"/>
              </w:rPr>
            </w:r>
            <w:r>
              <w:rPr>
                <w:b w:val="0"/>
                <w:i w:val="0"/>
                <w:sz w:val="18"/>
              </w:rPr>
              <w:t>TRANSIENT MONOCULAR vision loss. “FLEETING BLINDNESS.” SECONDS TO MINUTES. PAINLESS.</w:t>
            </w:r>
          </w:p>
        </w:tc>
      </w:tr>
      <w:tr>
        <w:tc>
          <w:tcPr>
            <w:tcW w:type="dxa" w:w="5112"/>
            <w:shd w:val="clear" w:color="auto" w:fill="F1EEEF"/>
          </w:tcPr>
          <w:p>
            <w:pPr>
              <w:spacing w:after="40"/>
            </w:pPr>
            <w:r>
              <w:rPr>
                <w:b/>
                <w:sz w:val="18"/>
              </w:rPr>
            </w:r>
            <w:r>
              <w:rPr>
                <w:b/>
                <w:i w:val="0"/>
                <w:sz w:val="18"/>
              </w:rPr>
              <w:t>IF IT LASTED HOURS</w:t>
            </w:r>
          </w:p>
        </w:tc>
        <w:tc>
          <w:tcPr>
            <w:tcW w:type="dxa" w:w="5112"/>
          </w:tcPr>
          <w:p>
            <w:pPr>
              <w:spacing w:after="40"/>
            </w:pPr>
            <w:r>
              <w:rPr>
                <w:sz w:val="18"/>
              </w:rPr>
            </w:r>
            <w:r>
              <w:rPr>
                <w:b w:val="0"/>
                <w:i w:val="0"/>
                <w:sz w:val="18"/>
              </w:rPr>
              <w:t>IT IS NOT A TIA (transient ischemic attack). Duration is the first filter.</w:t>
            </w:r>
          </w:p>
        </w:tc>
      </w:tr>
      <w:tr>
        <w:tc>
          <w:tcPr>
            <w:tcW w:type="dxa" w:w="5112"/>
            <w:shd w:val="clear" w:color="auto" w:fill="F1EEEF"/>
          </w:tcPr>
          <w:p>
            <w:pPr>
              <w:spacing w:after="40"/>
            </w:pPr>
            <w:r>
              <w:rPr>
                <w:b/>
                <w:sz w:val="18"/>
              </w:rPr>
            </w:r>
            <w:r>
              <w:rPr>
                <w:b/>
                <w:i w:val="0"/>
                <w:sz w:val="18"/>
              </w:rPr>
              <w:t>Cause</w:t>
            </w:r>
          </w:p>
        </w:tc>
        <w:tc>
          <w:tcPr>
            <w:tcW w:type="dxa" w:w="5112"/>
          </w:tcPr>
          <w:p>
            <w:pPr>
              <w:spacing w:after="40"/>
            </w:pPr>
            <w:r>
              <w:rPr>
                <w:sz w:val="18"/>
              </w:rPr>
            </w:r>
            <w:r>
              <w:rPr>
                <w:b w:val="0"/>
                <w:i w:val="0"/>
                <w:sz w:val="18"/>
              </w:rPr>
              <w:t>Retinal emboli, CAROTID or CARDIAC. Most commonly a TIA (transient ischemic attack). Also RETINAL VASCULAR SPASM.</w:t>
            </w:r>
          </w:p>
        </w:tc>
      </w:tr>
      <w:tr>
        <w:tc>
          <w:tcPr>
            <w:tcW w:type="dxa" w:w="5112"/>
            <w:shd w:val="clear" w:color="auto" w:fill="F1EEEF"/>
          </w:tcPr>
          <w:p>
            <w:pPr>
              <w:spacing w:after="40"/>
            </w:pPr>
            <w:r>
              <w:rPr>
                <w:b/>
                <w:sz w:val="18"/>
              </w:rPr>
            </w:r>
            <w:r>
              <w:rPr>
                <w:b/>
                <w:i w:val="0"/>
                <w:sz w:val="18"/>
              </w:rPr>
              <w:t>Risks</w:t>
            </w:r>
          </w:p>
        </w:tc>
        <w:tc>
          <w:tcPr>
            <w:tcW w:type="dxa" w:w="5112"/>
          </w:tcPr>
          <w:p>
            <w:pPr>
              <w:spacing w:after="40"/>
            </w:pPr>
            <w:r>
              <w:rPr>
                <w:sz w:val="18"/>
              </w:rPr>
            </w:r>
            <w:r>
              <w:rPr>
                <w:b w:val="0"/>
                <w:i w:val="0"/>
                <w:sz w:val="18"/>
              </w:rPr>
              <w:t>Older age, DM (diabetes mellitus), HTN (hypertension), ATHEROSCLEROSIS, cardiac VALVE disease, IVDU (intravenous drug use), SICKLE CELL, coagulation disorders, RAYNAUD’S.</w:t>
            </w:r>
          </w:p>
        </w:tc>
      </w:tr>
      <w:tr>
        <w:tc>
          <w:tcPr>
            <w:tcW w:type="dxa" w:w="5112"/>
            <w:shd w:val="clear" w:color="auto" w:fill="F1EEEF"/>
          </w:tcPr>
          <w:p>
            <w:pPr>
              <w:spacing w:after="40"/>
            </w:pPr>
            <w:r>
              <w:rPr>
                <w:b/>
                <w:sz w:val="18"/>
              </w:rPr>
            </w:r>
            <w:r>
              <w:rPr>
                <w:b/>
                <w:i w:val="0"/>
                <w:sz w:val="18"/>
              </w:rPr>
              <w:t>Workup</w:t>
            </w:r>
          </w:p>
        </w:tc>
        <w:tc>
          <w:tcPr>
            <w:tcW w:type="dxa" w:w="5112"/>
          </w:tcPr>
          <w:p>
            <w:pPr>
              <w:spacing w:after="40"/>
            </w:pPr>
            <w:r>
              <w:rPr>
                <w:sz w:val="18"/>
              </w:rPr>
            </w:r>
            <w:r>
              <w:rPr>
                <w:b w:val="0"/>
                <w:i w:val="0"/>
                <w:sz w:val="18"/>
              </w:rPr>
              <w:t>CAROTID DOPPLER if carotid suspected · ECHO (echocardiogram) if cardiac · MRA for everyone.</w:t>
            </w:r>
          </w:p>
        </w:tc>
      </w:tr>
      <w:tr>
        <w:tc>
          <w:tcPr>
            <w:tcW w:type="dxa" w:w="5112"/>
            <w:shd w:val="clear" w:color="auto" w:fill="F1EEEF"/>
          </w:tcPr>
          <w:p>
            <w:pPr>
              <w:spacing w:after="40"/>
            </w:pPr>
            <w:r>
              <w:rPr>
                <w:b/>
                <w:sz w:val="18"/>
              </w:rPr>
            </w:r>
            <w:r>
              <w:rPr>
                <w:b/>
                <w:i w:val="0"/>
                <w:sz w:val="18"/>
              </w:rPr>
              <w:t>Treatment</w:t>
            </w:r>
          </w:p>
        </w:tc>
        <w:tc>
          <w:tcPr>
            <w:tcW w:type="dxa" w:w="5112"/>
          </w:tcPr>
          <w:p>
            <w:pPr>
              <w:spacing w:after="40"/>
            </w:pPr>
            <w:r>
              <w:rPr>
                <w:sz w:val="18"/>
              </w:rPr>
            </w:r>
            <w:r>
              <w:rPr>
                <w:b w:val="0"/>
                <w:i w:val="0"/>
                <w:sz w:val="18"/>
              </w:rPr>
              <w:t>TREAT THE UNDERLYING CAUSE. Stroke risk → ASA (aspirin) + CLOPIDOGREL. Carotid emboli → ENDARTERECTOMY. Raynaud’s/spasm → CALCIUM CHANNEL BLOCKERS.</w:t>
            </w:r>
          </w:p>
        </w:tc>
      </w:tr>
      <w:tr>
        <w:tc>
          <w:tcPr>
            <w:tcW w:type="dxa" w:w="5112"/>
            <w:shd w:val="clear" w:color="auto" w:fill="F1EEEF"/>
          </w:tcPr>
          <w:p>
            <w:pPr>
              <w:spacing w:after="40"/>
            </w:pPr>
            <w:r>
              <w:rPr>
                <w:b/>
                <w:sz w:val="18"/>
              </w:rPr>
            </w:r>
            <w:r>
              <w:rPr>
                <w:b/>
                <w:i w:val="0"/>
                <w:sz w:val="18"/>
              </w:rPr>
              <w:t>Prognosis</w:t>
            </w:r>
          </w:p>
        </w:tc>
        <w:tc>
          <w:tcPr>
            <w:tcW w:type="dxa" w:w="5112"/>
          </w:tcPr>
          <w:p>
            <w:pPr>
              <w:spacing w:after="40"/>
            </w:pPr>
            <w:r>
              <w:rPr>
                <w:sz w:val="18"/>
              </w:rPr>
            </w:r>
            <w:r>
              <w:rPr>
                <w:b w:val="0"/>
                <w:i w:val="0"/>
                <w:sz w:val="18"/>
              </w:rPr>
              <w:t>~85% FULL RECOVERY. The rest PROGRESS TO CRAO (central retinal artery occlusion).</w:t>
            </w:r>
          </w:p>
        </w:tc>
      </w:tr>
    </w:tbl>
    <w:p>
      <w:pPr>
        <w:spacing w:after="80"/>
      </w:pPr>
    </w:p>
    <w:p>
      <w:pPr>
        <w:pStyle w:val="Heading1"/>
        <w:spacing w:before="280" w:after="100"/>
      </w:pPr>
      <w:r>
        <w:rPr>
          <w:rFonts w:ascii="Georgia" w:hAnsi="Georgia"/>
          <w:color w:val="17494B"/>
        </w:rPr>
        <w:t>Glaucoma — Acute vs Chronic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ACUTE = CLOSED ANGLE</w:t>
            </w:r>
          </w:p>
        </w:tc>
        <w:tc>
          <w:tcPr>
            <w:tcW w:type="dxa" w:w="5112"/>
          </w:tcPr>
          <w:p>
            <w:pPr>
              <w:spacing w:after="40"/>
            </w:pPr>
            <w:r>
              <w:rPr>
                <w:sz w:val="18"/>
              </w:rPr>
            </w:r>
            <w:r>
              <w:rPr>
                <w:b w:val="0"/>
                <w:i w:val="0"/>
                <w:sz w:val="18"/>
              </w:rPr>
              <w:t>IRIS BLOCKS THE DRAINAGE CIRCUIT. SEVERE SUDDEN EYE PAIN, HEADACHE, NAUSEA/VOMITING, COLORED HALOS, decreased vision. HAZY CORNEA, pupillary dilation, narrow/occluded angle.</w:t>
            </w:r>
          </w:p>
        </w:tc>
      </w:tr>
      <w:tr>
        <w:tc>
          <w:tcPr>
            <w:tcW w:type="dxa" w:w="5112"/>
            <w:shd w:val="clear" w:color="auto" w:fill="F1EEEF"/>
          </w:tcPr>
          <w:p>
            <w:pPr>
              <w:spacing w:after="40"/>
            </w:pPr>
            <w:r>
              <w:rPr>
                <w:b/>
                <w:sz w:val="18"/>
              </w:rPr>
            </w:r>
            <w:r>
              <w:rPr>
                <w:b/>
                <w:i w:val="0"/>
                <w:sz w:val="18"/>
              </w:rPr>
              <w:t>THE PRESSURE</w:t>
            </w:r>
          </w:p>
        </w:tc>
        <w:tc>
          <w:tcPr>
            <w:tcW w:type="dxa" w:w="5112"/>
          </w:tcPr>
          <w:p>
            <w:pPr>
              <w:spacing w:after="40"/>
            </w:pPr>
            <w:r>
              <w:rPr>
                <w:sz w:val="18"/>
              </w:rPr>
            </w:r>
            <w:r>
              <w:rPr>
                <w:b w:val="0"/>
                <w:i w:val="0"/>
                <w:sz w:val="18"/>
              </w:rPr>
              <w:t>40–80 mmHg on TONOMETRY or GONIOSCOPY.</w:t>
            </w:r>
          </w:p>
        </w:tc>
      </w:tr>
      <w:tr>
        <w:tc>
          <w:tcPr>
            <w:tcW w:type="dxa" w:w="5112"/>
            <w:shd w:val="clear" w:color="auto" w:fill="F1EEEF"/>
          </w:tcPr>
          <w:p>
            <w:pPr>
              <w:spacing w:after="40"/>
            </w:pPr>
            <w:r>
              <w:rPr>
                <w:b/>
                <w:sz w:val="18"/>
              </w:rPr>
            </w:r>
            <w:r>
              <w:rPr>
                <w:b/>
                <w:i w:val="0"/>
                <w:sz w:val="18"/>
              </w:rPr>
              <w:t>Acute treatment</w:t>
            </w:r>
          </w:p>
        </w:tc>
        <w:tc>
          <w:tcPr>
            <w:tcW w:type="dxa" w:w="5112"/>
          </w:tcPr>
          <w:p>
            <w:pPr>
              <w:spacing w:after="40"/>
            </w:pPr>
            <w:r>
              <w:rPr>
                <w:sz w:val="18"/>
              </w:rPr>
            </w:r>
            <w:r>
              <w:rPr>
                <w:b w:val="0"/>
                <w:i w:val="0"/>
                <w:sz w:val="18"/>
              </w:rPr>
              <w:t>TOPICAL PILOCARPINE (alpha-blocker) or TIMOLOL (beta-blocker) · IV ACETAZOLAMIDE then MANNITOL or ISOSORBIDE. DEFINITIVE = LASER PERIPHERAL IRIDOTOMY, 1–2 DAYS AFTER ONSET.</w:t>
            </w:r>
          </w:p>
        </w:tc>
      </w:tr>
      <w:tr>
        <w:tc>
          <w:tcPr>
            <w:tcW w:type="dxa" w:w="5112"/>
            <w:shd w:val="clear" w:color="auto" w:fill="F1EEEF"/>
          </w:tcPr>
          <w:p>
            <w:pPr>
              <w:spacing w:after="40"/>
            </w:pPr>
            <w:r>
              <w:rPr>
                <w:b/>
                <w:sz w:val="18"/>
              </w:rPr>
            </w:r>
            <w:r>
              <w:rPr>
                <w:b/>
                <w:i w:val="0"/>
                <w:sz w:val="18"/>
              </w:rPr>
              <w:t>Acute RISK FACTORS</w:t>
            </w:r>
          </w:p>
        </w:tc>
        <w:tc>
          <w:tcPr>
            <w:tcW w:type="dxa" w:w="5112"/>
          </w:tcPr>
          <w:p>
            <w:pPr>
              <w:spacing w:after="40"/>
            </w:pPr>
            <w:r>
              <w:rPr>
                <w:sz w:val="18"/>
              </w:rPr>
            </w:r>
            <w:r>
              <w:rPr>
                <w:b w:val="0"/>
                <w:i w:val="0"/>
                <w:sz w:val="18"/>
              </w:rPr>
              <w:t>SYSTEMIC ANTICHOLINERGICS (atropine) · NEBULIZED BRONCHODILATORS · prior ANTERIOR UVEITIS · lens dislocation · AFRICAN AMERICAN RACE. Obstruction from TUMOR or SCARRING.</w:t>
            </w:r>
          </w:p>
        </w:tc>
      </w:tr>
      <w:tr>
        <w:tc>
          <w:tcPr>
            <w:tcW w:type="dxa" w:w="5112"/>
            <w:shd w:val="clear" w:color="auto" w:fill="F1EEEF"/>
          </w:tcPr>
          <w:p>
            <w:pPr>
              <w:spacing w:after="40"/>
            </w:pPr>
            <w:r>
              <w:rPr>
                <w:b/>
                <w:sz w:val="18"/>
              </w:rPr>
            </w:r>
            <w:r>
              <w:rPr>
                <w:b/>
                <w:i w:val="0"/>
                <w:sz w:val="18"/>
              </w:rPr>
              <w:t>CHRONIC = OPEN ANGLE</w:t>
            </w:r>
          </w:p>
        </w:tc>
        <w:tc>
          <w:tcPr>
            <w:tcW w:type="dxa" w:w="5112"/>
          </w:tcPr>
          <w:p>
            <w:pPr>
              <w:spacing w:after="40"/>
            </w:pPr>
            <w:r>
              <w:rPr>
                <w:sz w:val="18"/>
              </w:rPr>
            </w:r>
            <w:r>
              <w:rPr>
                <w:b w:val="0"/>
                <w:i w:val="0"/>
                <w:sz w:val="18"/>
              </w:rPr>
              <w:t>TRABECULAR MESHWORK abnormality by the CANAL OF SCHLEMM, from AGING. MUCH MORE COMMON. ASYMPTOMATIC in most. PAINLESS.</w:t>
            </w:r>
          </w:p>
        </w:tc>
      </w:tr>
      <w:tr>
        <w:tc>
          <w:tcPr>
            <w:tcW w:type="dxa" w:w="5112"/>
            <w:shd w:val="clear" w:color="auto" w:fill="F1EEEF"/>
          </w:tcPr>
          <w:p>
            <w:pPr>
              <w:spacing w:after="40"/>
            </w:pPr>
            <w:r>
              <w:rPr>
                <w:b/>
                <w:sz w:val="18"/>
              </w:rPr>
            </w:r>
            <w:r>
              <w:rPr>
                <w:b/>
                <w:i w:val="0"/>
                <w:sz w:val="18"/>
              </w:rPr>
              <w:t>Chronic field loss</w:t>
            </w:r>
          </w:p>
        </w:tc>
        <w:tc>
          <w:tcPr>
            <w:tcW w:type="dxa" w:w="5112"/>
          </w:tcPr>
          <w:p>
            <w:pPr>
              <w:spacing w:after="40"/>
            </w:pPr>
            <w:r>
              <w:rPr>
                <w:sz w:val="18"/>
              </w:rPr>
            </w:r>
            <w:r>
              <w:rPr>
                <w:b w:val="0"/>
                <w:i w:val="0"/>
                <w:sz w:val="18"/>
              </w:rPr>
              <w:t>PERIPHERAL FIRST → patients say “TUNNEL VISION” → then blindness.</w:t>
            </w:r>
          </w:p>
        </w:tc>
      </w:tr>
      <w:tr>
        <w:tc>
          <w:tcPr>
            <w:tcW w:type="dxa" w:w="5112"/>
            <w:shd w:val="clear" w:color="auto" w:fill="F1EEEF"/>
          </w:tcPr>
          <w:p>
            <w:pPr>
              <w:spacing w:after="40"/>
            </w:pPr>
            <w:r>
              <w:rPr>
                <w:b/>
                <w:sz w:val="18"/>
              </w:rPr>
            </w:r>
            <w:r>
              <w:rPr>
                <w:b/>
                <w:i w:val="0"/>
                <w:sz w:val="18"/>
              </w:rPr>
              <w:t>THE CLASSIC SIGN</w:t>
            </w:r>
          </w:p>
        </w:tc>
        <w:tc>
          <w:tcPr>
            <w:tcW w:type="dxa" w:w="5112"/>
          </w:tcPr>
          <w:p>
            <w:pPr>
              <w:spacing w:after="40"/>
            </w:pPr>
            <w:r>
              <w:rPr>
                <w:sz w:val="18"/>
              </w:rPr>
            </w:r>
            <w:r>
              <w:rPr>
                <w:b w:val="0"/>
                <w:i w:val="0"/>
                <w:sz w:val="18"/>
              </w:rPr>
              <w:t>OPTIC NERVE CUPPING — increased CUP-TO-DISC RATIO. Also RIM PITTING, BAYONETING (vessels with narrow angulations), SPLINTER HEMORRHAGES, rim thinning.</w:t>
            </w:r>
          </w:p>
        </w:tc>
      </w:tr>
      <w:tr>
        <w:tc>
          <w:tcPr>
            <w:tcW w:type="dxa" w:w="5112"/>
            <w:shd w:val="clear" w:color="auto" w:fill="F1EEEF"/>
          </w:tcPr>
          <w:p>
            <w:pPr>
              <w:spacing w:after="40"/>
            </w:pPr>
            <w:r>
              <w:rPr>
                <w:b/>
                <w:sz w:val="18"/>
              </w:rPr>
            </w:r>
            <w:r>
              <w:rPr>
                <w:b/>
                <w:i w:val="0"/>
                <w:sz w:val="18"/>
              </w:rPr>
              <w:t>Chronic pressure</w:t>
            </w:r>
          </w:p>
        </w:tc>
        <w:tc>
          <w:tcPr>
            <w:tcW w:type="dxa" w:w="5112"/>
          </w:tcPr>
          <w:p>
            <w:pPr>
              <w:spacing w:after="40"/>
            </w:pPr>
            <w:r>
              <w:rPr>
                <w:sz w:val="18"/>
              </w:rPr>
            </w:r>
            <w:r>
              <w:rPr>
                <w:b w:val="0"/>
                <w:i w:val="0"/>
                <w:sz w:val="18"/>
              </w:rPr>
              <w:t>MAY BE NORMAL OR ELEVATED — nerve damage occurs either way.</w:t>
            </w:r>
          </w:p>
        </w:tc>
      </w:tr>
      <w:tr>
        <w:tc>
          <w:tcPr>
            <w:tcW w:type="dxa" w:w="5112"/>
            <w:shd w:val="clear" w:color="auto" w:fill="F1EEEF"/>
          </w:tcPr>
          <w:p>
            <w:pPr>
              <w:spacing w:after="40"/>
            </w:pPr>
            <w:r>
              <w:rPr>
                <w:b/>
                <w:sz w:val="18"/>
              </w:rPr>
            </w:r>
            <w:r>
              <w:rPr>
                <w:b/>
                <w:i w:val="0"/>
                <w:sz w:val="18"/>
              </w:rPr>
              <w:t>Chronic risks</w:t>
            </w:r>
          </w:p>
        </w:tc>
        <w:tc>
          <w:tcPr>
            <w:tcW w:type="dxa" w:w="5112"/>
          </w:tcPr>
          <w:p>
            <w:pPr>
              <w:spacing w:after="40"/>
            </w:pPr>
            <w:r>
              <w:rPr>
                <w:sz w:val="18"/>
              </w:rPr>
            </w:r>
            <w:r>
              <w:rPr>
                <w:b w:val="0"/>
                <w:i w:val="0"/>
                <w:sz w:val="18"/>
              </w:rPr>
              <w:t>AFRICAN AMERICAN race, HISPANIC, ADULTS OVER 40, DM, age, FAMILY HISTORY, HTN, MYOPIA.</w:t>
            </w:r>
          </w:p>
        </w:tc>
      </w:tr>
      <w:tr>
        <w:tc>
          <w:tcPr>
            <w:tcW w:type="dxa" w:w="5112"/>
            <w:shd w:val="clear" w:color="auto" w:fill="F1EEEF"/>
          </w:tcPr>
          <w:p>
            <w:pPr>
              <w:spacing w:after="40"/>
            </w:pPr>
            <w:r>
              <w:rPr>
                <w:b/>
                <w:sz w:val="18"/>
              </w:rPr>
            </w:r>
            <w:r>
              <w:rPr>
                <w:b/>
                <w:i w:val="0"/>
                <w:sz w:val="18"/>
              </w:rPr>
              <w:t>Chronic treatment</w:t>
            </w:r>
          </w:p>
        </w:tc>
        <w:tc>
          <w:tcPr>
            <w:tcW w:type="dxa" w:w="5112"/>
          </w:tcPr>
          <w:p>
            <w:pPr>
              <w:spacing w:after="40"/>
            </w:pPr>
            <w:r>
              <w:rPr>
                <w:sz w:val="18"/>
              </w:rPr>
            </w:r>
            <w:r>
              <w:rPr>
                <w:b w:val="0"/>
                <w:i w:val="0"/>
                <w:sz w:val="18"/>
              </w:rPr>
              <w:t>FIRST-LINE: LATANOPROST · TAFLUPROST · TIMOLOL drops. Refractory/advanced → LASER TRABECULOPLASTY. SURGERY IS DEFINITIVE FOR BOTH FORMS.</w:t>
            </w:r>
          </w:p>
        </w:tc>
      </w:tr>
      <w:tr>
        <w:tc>
          <w:tcPr>
            <w:tcW w:type="dxa" w:w="5112"/>
            <w:shd w:val="clear" w:color="auto" w:fill="F1EEEF"/>
          </w:tcPr>
          <w:p>
            <w:pPr>
              <w:spacing w:after="40"/>
            </w:pPr>
            <w:r>
              <w:rPr>
                <w:b/>
                <w:sz w:val="18"/>
              </w:rPr>
            </w:r>
            <w:r>
              <w:rPr>
                <w:b/>
                <w:i w:val="0"/>
                <w:sz w:val="18"/>
              </w:rPr>
              <w:t>The missed case</w:t>
            </w:r>
          </w:p>
        </w:tc>
        <w:tc>
          <w:tcPr>
            <w:tcW w:type="dxa" w:w="5112"/>
          </w:tcPr>
          <w:p>
            <w:pPr>
              <w:spacing w:after="40"/>
            </w:pPr>
            <w:r>
              <w:rPr>
                <w:sz w:val="18"/>
              </w:rPr>
            </w:r>
            <w:r>
              <w:rPr>
                <w:b w:val="0"/>
                <w:i w:val="0"/>
                <w:sz w:val="18"/>
              </w:rPr>
              <w:t>An INTRACTABLE HEADACHE LOCALIZED BEHIND THE EYE with a RED EYE. Glaucoma is a LEADING CAUSE OF BLINDNESS WORLDWIDE.</w:t>
            </w:r>
          </w:p>
        </w:tc>
      </w:tr>
    </w:tbl>
    <w:p>
      <w:pPr>
        <w:spacing w:after="80"/>
      </w:pPr>
    </w:p>
    <w:p>
      <w:pPr>
        <w:pStyle w:val="Heading1"/>
        <w:spacing w:before="280" w:after="100"/>
      </w:pPr>
      <w:r>
        <w:rPr>
          <w:rFonts w:ascii="Georgia" w:hAnsi="Georgia"/>
          <w:color w:val="17494B"/>
        </w:rPr>
        <w:t>Optic Neuritis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Who</w:t>
            </w:r>
          </w:p>
        </w:tc>
        <w:tc>
          <w:tcPr>
            <w:tcW w:type="dxa" w:w="5112"/>
          </w:tcPr>
          <w:p>
            <w:pPr>
              <w:spacing w:after="40"/>
            </w:pPr>
            <w:r>
              <w:rPr>
                <w:sz w:val="18"/>
              </w:rPr>
            </w:r>
            <w:r>
              <w:rPr>
                <w:b w:val="0"/>
                <w:i w:val="0"/>
                <w:sz w:val="18"/>
              </w:rPr>
              <w:t>18–45 YEARS OLD, 75% FEMALE. A much YOUNGER group than everything else here.</w:t>
            </w:r>
          </w:p>
        </w:tc>
      </w:tr>
      <w:tr>
        <w:tc>
          <w:tcPr>
            <w:tcW w:type="dxa" w:w="5112"/>
            <w:shd w:val="clear" w:color="auto" w:fill="F1EEEF"/>
          </w:tcPr>
          <w:p>
            <w:pPr>
              <w:spacing w:after="40"/>
            </w:pPr>
            <w:r>
              <w:rPr>
                <w:b/>
                <w:sz w:val="18"/>
              </w:rPr>
            </w:r>
            <w:r>
              <w:rPr>
                <w:b/>
                <w:i w:val="0"/>
                <w:sz w:val="18"/>
              </w:rPr>
              <w:t>Cause</w:t>
            </w:r>
          </w:p>
        </w:tc>
        <w:tc>
          <w:tcPr>
            <w:tcW w:type="dxa" w:w="5112"/>
          </w:tcPr>
          <w:p>
            <w:pPr>
              <w:spacing w:after="40"/>
            </w:pPr>
            <w:r>
              <w:rPr>
                <w:sz w:val="18"/>
              </w:rPr>
            </w:r>
            <w:r>
              <w:rPr>
                <w:b w:val="0"/>
                <w:i w:val="0"/>
                <w:sz w:val="18"/>
              </w:rPr>
              <w:t>MULTIPLE SCLEROSIS, autoimmune, POSTVIRAL, or idiopathic.</w:t>
            </w:r>
          </w:p>
        </w:tc>
      </w:tr>
      <w:tr>
        <w:tc>
          <w:tcPr>
            <w:tcW w:type="dxa" w:w="5112"/>
            <w:shd w:val="clear" w:color="auto" w:fill="F1EEEF"/>
          </w:tcPr>
          <w:p>
            <w:pPr>
              <w:spacing w:after="40"/>
            </w:pPr>
            <w:r>
              <w:rPr>
                <w:b/>
                <w:sz w:val="18"/>
              </w:rPr>
            </w:r>
            <w:r>
              <w:rPr>
                <w:b/>
                <w:i w:val="0"/>
                <w:sz w:val="18"/>
              </w:rPr>
              <w:t>Symptoms</w:t>
            </w:r>
          </w:p>
        </w:tc>
        <w:tc>
          <w:tcPr>
            <w:tcW w:type="dxa" w:w="5112"/>
          </w:tcPr>
          <w:p>
            <w:pPr>
              <w:spacing w:after="40"/>
            </w:pPr>
            <w:r>
              <w:rPr>
                <w:sz w:val="18"/>
              </w:rPr>
            </w:r>
            <w:r>
              <w:rPr>
                <w:b w:val="0"/>
                <w:i w:val="0"/>
                <w:sz w:val="18"/>
              </w:rPr>
              <w:t>UNILATERAL loss over HOURS TO SEVERAL DAYS · PAINFUL EYE MOVEMENT · central vision loss · LOSS OF COLOR VISION.</w:t>
            </w:r>
          </w:p>
        </w:tc>
      </w:tr>
      <w:tr>
        <w:tc>
          <w:tcPr>
            <w:tcW w:type="dxa" w:w="5112"/>
            <w:shd w:val="clear" w:color="auto" w:fill="F1EEEF"/>
          </w:tcPr>
          <w:p>
            <w:pPr>
              <w:spacing w:after="40"/>
            </w:pPr>
            <w:r>
              <w:rPr>
                <w:b/>
                <w:sz w:val="18"/>
              </w:rPr>
            </w:r>
            <w:r>
              <w:rPr>
                <w:b/>
                <w:i w:val="0"/>
                <w:sz w:val="18"/>
              </w:rPr>
              <w:t>Signs</w:t>
            </w:r>
          </w:p>
        </w:tc>
        <w:tc>
          <w:tcPr>
            <w:tcW w:type="dxa" w:w="5112"/>
          </w:tcPr>
          <w:p>
            <w:pPr>
              <w:spacing w:after="40"/>
            </w:pPr>
            <w:r>
              <w:rPr>
                <w:sz w:val="18"/>
              </w:rPr>
            </w:r>
            <w:r>
              <w:rPr>
                <w:b w:val="0"/>
                <w:i w:val="0"/>
                <w:sz w:val="18"/>
              </w:rPr>
              <w:t>Often a NORMAL-APPEARING DISC. RELATIVE AFFERENT PUPILLARY DEFECT (MARCUS GUNN).</w:t>
            </w:r>
          </w:p>
        </w:tc>
      </w:tr>
      <w:tr>
        <w:tc>
          <w:tcPr>
            <w:tcW w:type="dxa" w:w="5112"/>
            <w:shd w:val="clear" w:color="auto" w:fill="F1EEEF"/>
          </w:tcPr>
          <w:p>
            <w:pPr>
              <w:spacing w:after="40"/>
            </w:pPr>
            <w:r>
              <w:rPr>
                <w:b/>
                <w:sz w:val="18"/>
              </w:rPr>
            </w:r>
            <w:r>
              <w:rPr>
                <w:b/>
                <w:i w:val="0"/>
                <w:sz w:val="18"/>
              </w:rPr>
              <w:t>Workup</w:t>
            </w:r>
          </w:p>
        </w:tc>
        <w:tc>
          <w:tcPr>
            <w:tcW w:type="dxa" w:w="5112"/>
          </w:tcPr>
          <w:p>
            <w:pPr>
              <w:spacing w:after="40"/>
            </w:pPr>
            <w:r>
              <w:rPr>
                <w:sz w:val="18"/>
              </w:rPr>
            </w:r>
            <w:r>
              <w:rPr>
                <w:b w:val="0"/>
                <w:i w:val="0"/>
                <w:sz w:val="18"/>
              </w:rPr>
              <w:t>REFER TO OPHTHALMOLOGY. Slit lamp, dilated fundoscopy, COLOR VISION + neuro exam. MRI (magnetic resonance imaging) BRAIN AND ORBITS, WITH AND WITHOUT CONTRAST.</w:t>
            </w:r>
          </w:p>
        </w:tc>
      </w:tr>
      <w:tr>
        <w:tc>
          <w:tcPr>
            <w:tcW w:type="dxa" w:w="5112"/>
            <w:shd w:val="clear" w:color="auto" w:fill="F1EEEF"/>
          </w:tcPr>
          <w:p>
            <w:pPr>
              <w:spacing w:after="40"/>
            </w:pPr>
            <w:r>
              <w:rPr>
                <w:b/>
                <w:sz w:val="18"/>
              </w:rPr>
            </w:r>
            <w:r>
              <w:rPr>
                <w:b/>
                <w:i w:val="0"/>
                <w:sz w:val="18"/>
              </w:rPr>
              <w:t>THE THRESHOLD</w:t>
            </w:r>
          </w:p>
        </w:tc>
        <w:tc>
          <w:tcPr>
            <w:tcW w:type="dxa" w:w="5112"/>
          </w:tcPr>
          <w:p>
            <w:pPr>
              <w:spacing w:after="40"/>
            </w:pPr>
            <w:r>
              <w:rPr>
                <w:sz w:val="18"/>
              </w:rPr>
            </w:r>
            <w:r>
              <w:rPr>
                <w:b w:val="0"/>
                <w:i w:val="0"/>
                <w:sz w:val="18"/>
              </w:rPr>
              <w:t>≥2 CHARACTERISTIC DEMYELINATING LESIONS → treat and refer to NEUROLOGY / NEURO-OPHTHALMOLOGY.</w:t>
            </w:r>
          </w:p>
        </w:tc>
      </w:tr>
      <w:tr>
        <w:tc>
          <w:tcPr>
            <w:tcW w:type="dxa" w:w="5112"/>
            <w:shd w:val="clear" w:color="auto" w:fill="F1EEEF"/>
          </w:tcPr>
          <w:p>
            <w:pPr>
              <w:spacing w:after="40"/>
            </w:pPr>
            <w:r>
              <w:rPr>
                <w:b/>
                <w:sz w:val="18"/>
              </w:rPr>
            </w:r>
            <w:r>
              <w:rPr>
                <w:b/>
                <w:i w:val="0"/>
                <w:sz w:val="18"/>
              </w:rPr>
              <w:t>Treatment &amp; prognosis</w:t>
            </w:r>
          </w:p>
        </w:tc>
        <w:tc>
          <w:tcPr>
            <w:tcW w:type="dxa" w:w="5112"/>
          </w:tcPr>
          <w:p>
            <w:pPr>
              <w:spacing w:after="40"/>
            </w:pPr>
            <w:r>
              <w:rPr>
                <w:sz w:val="18"/>
              </w:rPr>
            </w:r>
            <w:r>
              <w:rPr>
                <w:b w:val="0"/>
                <w:i w:val="0"/>
                <w:sz w:val="18"/>
              </w:rPr>
              <w:t>CORTICOSTEROIDS if demyelinating. SPONTANEOUS RECOVERY IS THE RULE — improves within WEEKS, usually NORMAL WITHIN A YEAR.</w:t>
            </w:r>
          </w:p>
        </w:tc>
      </w:tr>
      <w:tr>
        <w:tc>
          <w:tcPr>
            <w:tcW w:type="dxa" w:w="5112"/>
            <w:shd w:val="clear" w:color="auto" w:fill="F1EEEF"/>
          </w:tcPr>
          <w:p>
            <w:pPr>
              <w:spacing w:after="40"/>
            </w:pPr>
            <w:r>
              <w:rPr>
                <w:b/>
                <w:sz w:val="18"/>
              </w:rPr>
            </w:r>
            <w:r>
              <w:rPr>
                <w:b/>
                <w:i w:val="0"/>
                <w:sz w:val="18"/>
              </w:rPr>
              <w:t>Education</w:t>
            </w:r>
          </w:p>
        </w:tc>
        <w:tc>
          <w:tcPr>
            <w:tcW w:type="dxa" w:w="5112"/>
          </w:tcPr>
          <w:p>
            <w:pPr>
              <w:spacing w:after="40"/>
            </w:pPr>
            <w:r>
              <w:rPr>
                <w:sz w:val="18"/>
              </w:rPr>
            </w:r>
            <w:r>
              <w:rPr>
                <w:b w:val="0"/>
                <w:i w:val="0"/>
                <w:sz w:val="18"/>
              </w:rPr>
              <w:t>RECURRENCE = GREATER RISK OF MS (multiple sclerosis). Find the cause; do not just treat the episode.</w:t>
            </w:r>
          </w:p>
        </w:tc>
      </w:tr>
    </w:tbl>
    <w:p>
      <w:pPr>
        <w:spacing w:after="80"/>
      </w:pPr>
    </w:p>
    <w:p>
      <w:pPr>
        <w:pStyle w:val="Heading1"/>
        <w:spacing w:before="280" w:after="100"/>
      </w:pPr>
      <w:r>
        <w:rPr>
          <w:rFonts w:ascii="Georgia" w:hAnsi="Georgia"/>
          <w:color w:val="17494B"/>
        </w:rPr>
        <w:t>Retinal Detachment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w:t>
            </w:r>
          </w:p>
        </w:tc>
        <w:tc>
          <w:tcPr>
            <w:tcW w:type="dxa" w:w="5112"/>
          </w:tcPr>
          <w:p>
            <w:pPr>
              <w:spacing w:after="40"/>
            </w:pPr>
            <w:r>
              <w:rPr>
                <w:sz w:val="18"/>
              </w:rPr>
            </w:r>
            <w:r>
              <w:rPr>
                <w:b w:val="0"/>
                <w:i w:val="0"/>
                <w:sz w:val="18"/>
              </w:rPr>
              <w:t>Traction detachment, commonly AFTER A RETINAL TEAR OR HOLE. Types: RHEGMATOGENOUS, TRACTION, SEROUS/EXUDATIVE.</w:t>
            </w:r>
          </w:p>
        </w:tc>
      </w:tr>
      <w:tr>
        <w:tc>
          <w:tcPr>
            <w:tcW w:type="dxa" w:w="5112"/>
            <w:shd w:val="clear" w:color="auto" w:fill="F1EEEF"/>
          </w:tcPr>
          <w:p>
            <w:pPr>
              <w:spacing w:after="40"/>
            </w:pPr>
            <w:r>
              <w:rPr>
                <w:b/>
                <w:sz w:val="18"/>
              </w:rPr>
            </w:r>
            <w:r>
              <w:rPr>
                <w:b/>
                <w:i w:val="0"/>
                <w:sz w:val="18"/>
              </w:rPr>
              <w:t>Who</w:t>
            </w:r>
          </w:p>
        </w:tc>
        <w:tc>
          <w:tcPr>
            <w:tcW w:type="dxa" w:w="5112"/>
          </w:tcPr>
          <w:p>
            <w:pPr>
              <w:spacing w:after="40"/>
            </w:pPr>
            <w:r>
              <w:rPr>
                <w:sz w:val="18"/>
              </w:rPr>
            </w:r>
            <w:r>
              <w:rPr>
                <w:b w:val="0"/>
                <w:i w:val="0"/>
                <w:sz w:val="18"/>
              </w:rPr>
              <w:t>MOST COMMON AFTER AGE 50 — the vitreous SHRINKS with age.</w:t>
            </w:r>
          </w:p>
        </w:tc>
      </w:tr>
      <w:tr>
        <w:tc>
          <w:tcPr>
            <w:tcW w:type="dxa" w:w="5112"/>
            <w:shd w:val="clear" w:color="auto" w:fill="F1EEEF"/>
          </w:tcPr>
          <w:p>
            <w:pPr>
              <w:spacing w:after="40"/>
            </w:pPr>
            <w:r>
              <w:rPr>
                <w:b/>
                <w:sz w:val="18"/>
              </w:rPr>
            </w:r>
            <w:r>
              <w:rPr>
                <w:b/>
                <w:i w:val="0"/>
                <w:sz w:val="18"/>
              </w:rPr>
              <w:t>Risks</w:t>
            </w:r>
          </w:p>
        </w:tc>
        <w:tc>
          <w:tcPr>
            <w:tcW w:type="dxa" w:w="5112"/>
          </w:tcPr>
          <w:p>
            <w:pPr>
              <w:spacing w:after="40"/>
            </w:pPr>
            <w:r>
              <w:rPr>
                <w:sz w:val="18"/>
              </w:rPr>
            </w:r>
            <w:r>
              <w:rPr>
                <w:b w:val="0"/>
                <w:i w:val="0"/>
                <w:sz w:val="18"/>
              </w:rPr>
              <w:t>MYOPIA, TRAUMA, CATARACT EXTRACTION, DM, tumor, CONNECTIVE TISSUE DISEASE, family history.</w:t>
            </w:r>
          </w:p>
        </w:tc>
      </w:tr>
      <w:tr>
        <w:tc>
          <w:tcPr>
            <w:tcW w:type="dxa" w:w="5112"/>
            <w:shd w:val="clear" w:color="auto" w:fill="F1EEEF"/>
          </w:tcPr>
          <w:p>
            <w:pPr>
              <w:spacing w:after="40"/>
            </w:pPr>
            <w:r>
              <w:rPr>
                <w:b/>
                <w:sz w:val="18"/>
              </w:rPr>
            </w:r>
            <w:r>
              <w:rPr>
                <w:b/>
                <w:i w:val="0"/>
                <w:sz w:val="18"/>
              </w:rPr>
              <w:t>FLASHES &amp; FLOATERS</w:t>
            </w:r>
          </w:p>
        </w:tc>
        <w:tc>
          <w:tcPr>
            <w:tcW w:type="dxa" w:w="5112"/>
          </w:tcPr>
          <w:p>
            <w:pPr>
              <w:spacing w:after="40"/>
            </w:pPr>
            <w:r>
              <w:rPr>
                <w:sz w:val="18"/>
              </w:rPr>
            </w:r>
            <w:r>
              <w:rPr>
                <w:b w:val="0"/>
                <w:i w:val="0"/>
                <w:sz w:val="18"/>
              </w:rPr>
              <w:t>REPRESENT THE TEAR, not the detachment.</w:t>
            </w:r>
          </w:p>
        </w:tc>
      </w:tr>
      <w:tr>
        <w:tc>
          <w:tcPr>
            <w:tcW w:type="dxa" w:w="5112"/>
            <w:shd w:val="clear" w:color="auto" w:fill="F1EEEF"/>
          </w:tcPr>
          <w:p>
            <w:pPr>
              <w:spacing w:after="40"/>
            </w:pPr>
            <w:r>
              <w:rPr>
                <w:b/>
                <w:sz w:val="18"/>
              </w:rPr>
            </w:r>
            <w:r>
              <w:rPr>
                <w:b/>
                <w:i w:val="0"/>
                <w:sz w:val="18"/>
              </w:rPr>
              <w:t>Then</w:t>
            </w:r>
          </w:p>
        </w:tc>
        <w:tc>
          <w:tcPr>
            <w:tcW w:type="dxa" w:w="5112"/>
          </w:tcPr>
          <w:p>
            <w:pPr>
              <w:spacing w:after="40"/>
            </w:pPr>
            <w:r>
              <w:rPr>
                <w:sz w:val="18"/>
              </w:rPr>
            </w:r>
            <w:r>
              <w:rPr>
                <w:b w:val="0"/>
                <w:i w:val="0"/>
                <w:sz w:val="18"/>
              </w:rPr>
              <w:t>GRAY OR BLACK SHADOWS peripherally, may cover the WHOLE EYE WITHIN DAYS. “CURTAIN or DARK CLOUD.” PAINLESS.</w:t>
            </w:r>
          </w:p>
        </w:tc>
      </w:tr>
      <w:tr>
        <w:tc>
          <w:tcPr>
            <w:tcW w:type="dxa" w:w="5112"/>
            <w:shd w:val="clear" w:color="auto" w:fill="F1EEEF"/>
          </w:tcPr>
          <w:p>
            <w:pPr>
              <w:spacing w:after="40"/>
            </w:pPr>
            <w:r>
              <w:rPr>
                <w:b/>
                <w:sz w:val="18"/>
              </w:rPr>
            </w:r>
            <w:r>
              <w:rPr>
                <w:b/>
                <w:i w:val="0"/>
                <w:sz w:val="18"/>
              </w:rPr>
              <w:t>MACULA INVOLVED</w:t>
            </w:r>
          </w:p>
        </w:tc>
        <w:tc>
          <w:tcPr>
            <w:tcW w:type="dxa" w:w="5112"/>
          </w:tcPr>
          <w:p>
            <w:pPr>
              <w:spacing w:after="40"/>
            </w:pPr>
            <w:r>
              <w:rPr>
                <w:sz w:val="18"/>
              </w:rPr>
            </w:r>
            <w:r>
              <w:rPr>
                <w:b w:val="0"/>
                <w:i w:val="0"/>
                <w:sz w:val="18"/>
              </w:rPr>
              <w:t>→ SUDDEN LOSS OF VISION in that eye.</w:t>
            </w:r>
          </w:p>
        </w:tc>
      </w:tr>
      <w:tr>
        <w:tc>
          <w:tcPr>
            <w:tcW w:type="dxa" w:w="5112"/>
            <w:shd w:val="clear" w:color="auto" w:fill="F1EEEF"/>
          </w:tcPr>
          <w:p>
            <w:pPr>
              <w:spacing w:after="40"/>
            </w:pPr>
            <w:r>
              <w:rPr>
                <w:b/>
                <w:sz w:val="18"/>
              </w:rPr>
            </w:r>
            <w:r>
              <w:rPr>
                <w:b/>
                <w:i w:val="0"/>
                <w:sz w:val="18"/>
              </w:rPr>
              <w:t>Odd but useful</w:t>
            </w:r>
          </w:p>
        </w:tc>
        <w:tc>
          <w:tcPr>
            <w:tcW w:type="dxa" w:w="5112"/>
          </w:tcPr>
          <w:p>
            <w:pPr>
              <w:spacing w:after="40"/>
            </w:pPr>
            <w:r>
              <w:rPr>
                <w:sz w:val="18"/>
              </w:rPr>
            </w:r>
            <w:r>
              <w:rPr>
                <w:b w:val="0"/>
                <w:i w:val="0"/>
                <w:sz w:val="18"/>
              </w:rPr>
              <w:t>VISION CHANGES WITH HEAD POSITION — the retina is floating loose.</w:t>
            </w:r>
          </w:p>
        </w:tc>
      </w:tr>
      <w:tr>
        <w:tc>
          <w:tcPr>
            <w:tcW w:type="dxa" w:w="5112"/>
            <w:shd w:val="clear" w:color="auto" w:fill="F1EEEF"/>
          </w:tcPr>
          <w:p>
            <w:pPr>
              <w:spacing w:after="40"/>
            </w:pPr>
            <w:r>
              <w:rPr>
                <w:b/>
                <w:sz w:val="18"/>
              </w:rPr>
            </w:r>
            <w:r>
              <w:rPr>
                <w:b/>
                <w:i w:val="0"/>
                <w:sz w:val="18"/>
              </w:rPr>
              <w:t>Fundus</w:t>
            </w:r>
          </w:p>
        </w:tc>
        <w:tc>
          <w:tcPr>
            <w:tcW w:type="dxa" w:w="5112"/>
          </w:tcPr>
          <w:p>
            <w:pPr>
              <w:spacing w:after="40"/>
            </w:pPr>
            <w:r>
              <w:rPr>
                <w:sz w:val="18"/>
              </w:rPr>
            </w:r>
            <w:r>
              <w:rPr>
                <w:b w:val="0"/>
                <w:i w:val="0"/>
                <w:sz w:val="18"/>
              </w:rPr>
              <w:t>ELEVATED GRAY retina WITH FOLDS · PIGMENTED WELL-DEMARCATED area · TEARS ARE ORANGE AND CRESCENT SHAPED. ULTRASOUND IS MORE SENSITIVE THAN FUNDOSCOPY and types it.</w:t>
            </w:r>
          </w:p>
        </w:tc>
      </w:tr>
      <w:tr>
        <w:tc>
          <w:tcPr>
            <w:tcW w:type="dxa" w:w="5112"/>
            <w:shd w:val="clear" w:color="auto" w:fill="F1EEEF"/>
          </w:tcPr>
          <w:p>
            <w:pPr>
              <w:spacing w:after="40"/>
            </w:pPr>
            <w:r>
              <w:rPr>
                <w:b/>
                <w:sz w:val="18"/>
              </w:rPr>
            </w:r>
            <w:r>
              <w:rPr>
                <w:b/>
                <w:i w:val="0"/>
                <w:sz w:val="18"/>
              </w:rPr>
              <w:t>Treatment</w:t>
            </w:r>
          </w:p>
        </w:tc>
        <w:tc>
          <w:tcPr>
            <w:tcW w:type="dxa" w:w="5112"/>
          </w:tcPr>
          <w:p>
            <w:pPr>
              <w:spacing w:after="40"/>
            </w:pPr>
            <w:r>
              <w:rPr>
                <w:sz w:val="18"/>
              </w:rPr>
            </w:r>
            <w:r>
              <w:rPr>
                <w:b w:val="0"/>
                <w:i w:val="0"/>
                <w:sz w:val="18"/>
              </w:rPr>
              <w:t>EMERGENCY — REFER IMMEDIATELY. Surgery urgently or within a week by type: LASER PHOTOCOAGULATION · CRYOTHERAPY · PNEUMATIC RETINOPEXY · VITRECTOMY · SCLERAL BUCKLE.</w:t>
            </w:r>
          </w:p>
        </w:tc>
      </w:tr>
    </w:tbl>
    <w:p>
      <w:pPr>
        <w:spacing w:after="80"/>
      </w:pPr>
    </w:p>
    <w:p>
      <w:pPr>
        <w:pStyle w:val="Heading1"/>
        <w:spacing w:before="280" w:after="100"/>
      </w:pPr>
      <w:r>
        <w:rPr>
          <w:rFonts w:ascii="Georgia" w:hAnsi="Georgia"/>
          <w:color w:val="17494B"/>
        </w:rPr>
        <w:t>The Four Vascular Occlusions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CRAO — CENTRAL RETINAL ARTERY OCCLUSION</w:t>
            </w:r>
          </w:p>
        </w:tc>
        <w:tc>
          <w:tcPr>
            <w:tcW w:type="dxa" w:w="5112"/>
          </w:tcPr>
          <w:p>
            <w:pPr>
              <w:spacing w:after="40"/>
            </w:pPr>
            <w:r>
              <w:rPr>
                <w:sz w:val="18"/>
              </w:rPr>
            </w:r>
            <w:r>
              <w:rPr>
                <w:b w:val="0"/>
                <w:i w:val="0"/>
                <w:sz w:val="18"/>
              </w:rPr>
              <w:t>EMBOLUS. A STROKE IN THE EYE. IRREVERSIBLE DAMAGE AFTER 90 MINUTES.</w:t>
            </w:r>
          </w:p>
        </w:tc>
      </w:tr>
      <w:tr>
        <w:tc>
          <w:tcPr>
            <w:tcW w:type="dxa" w:w="5112"/>
            <w:shd w:val="clear" w:color="auto" w:fill="F1EEEF"/>
          </w:tcPr>
          <w:p>
            <w:pPr>
              <w:spacing w:after="40"/>
            </w:pPr>
            <w:r>
              <w:rPr>
                <w:b/>
                <w:sz w:val="18"/>
              </w:rPr>
            </w:r>
            <w:r>
              <w:rPr>
                <w:b/>
                <w:i w:val="0"/>
                <w:sz w:val="18"/>
              </w:rPr>
              <w:t>CRAO presentation</w:t>
            </w:r>
          </w:p>
        </w:tc>
        <w:tc>
          <w:tcPr>
            <w:tcW w:type="dxa" w:w="5112"/>
          </w:tcPr>
          <w:p>
            <w:pPr>
              <w:spacing w:after="40"/>
            </w:pPr>
            <w:r>
              <w:rPr>
                <w:sz w:val="18"/>
              </w:rPr>
            </w:r>
            <w:r>
              <w:rPr>
                <w:b w:val="0"/>
                <w:i w:val="0"/>
                <w:sz w:val="18"/>
              </w:rPr>
              <w:t>PAINLESS PROFOUND LOSS OVER SECONDS. Acuity COUNTING FINGERS TO LIGHT PERCEPTION. “ISLAND” OF VISION IN THE TEMPORAL FIELD.</w:t>
            </w:r>
          </w:p>
        </w:tc>
      </w:tr>
      <w:tr>
        <w:tc>
          <w:tcPr>
            <w:tcW w:type="dxa" w:w="5112"/>
            <w:shd w:val="clear" w:color="auto" w:fill="F1EEEF"/>
          </w:tcPr>
          <w:p>
            <w:pPr>
              <w:spacing w:after="40"/>
            </w:pPr>
            <w:r>
              <w:rPr>
                <w:b/>
                <w:sz w:val="18"/>
              </w:rPr>
            </w:r>
            <w:r>
              <w:rPr>
                <w:b/>
                <w:i w:val="0"/>
                <w:sz w:val="18"/>
              </w:rPr>
              <w:t>CRAO PUPIL — the clue</w:t>
            </w:r>
          </w:p>
        </w:tc>
        <w:tc>
          <w:tcPr>
            <w:tcW w:type="dxa" w:w="5112"/>
          </w:tcPr>
          <w:p>
            <w:pPr>
              <w:spacing w:after="40"/>
            </w:pPr>
            <w:r>
              <w:rPr>
                <w:sz w:val="18"/>
              </w:rPr>
            </w:r>
            <w:r>
              <w:rPr>
                <w:b w:val="0"/>
                <w:i w:val="0"/>
                <w:sz w:val="18"/>
              </w:rPr>
              <w:t>SLOW TO DIRECT LIGHT, BUT BRISK WHEN THE OTHER EYE IS ILLUMINATED.</w:t>
            </w:r>
          </w:p>
        </w:tc>
      </w:tr>
      <w:tr>
        <w:tc>
          <w:tcPr>
            <w:tcW w:type="dxa" w:w="5112"/>
            <w:shd w:val="clear" w:color="auto" w:fill="F1EEEF"/>
          </w:tcPr>
          <w:p>
            <w:pPr>
              <w:spacing w:after="40"/>
            </w:pPr>
            <w:r>
              <w:rPr>
                <w:b/>
                <w:sz w:val="18"/>
              </w:rPr>
            </w:r>
            <w:r>
              <w:rPr>
                <w:b/>
                <w:i w:val="0"/>
                <w:sz w:val="18"/>
              </w:rPr>
              <w:t>CRAO fundus</w:t>
            </w:r>
          </w:p>
        </w:tc>
        <w:tc>
          <w:tcPr>
            <w:tcW w:type="dxa" w:w="5112"/>
          </w:tcPr>
          <w:p>
            <w:pPr>
              <w:spacing w:after="40"/>
            </w:pPr>
            <w:r>
              <w:rPr>
                <w:sz w:val="18"/>
              </w:rPr>
            </w:r>
            <w:r>
              <w:rPr>
                <w:b w:val="0"/>
                <w:i w:val="0"/>
                <w:sz w:val="18"/>
              </w:rPr>
              <w:t>PALE SWELLING of the posterior segment + CHERRY-RED SPOT AT THE FOVEA. Emboli in the central artery.</w:t>
            </w:r>
          </w:p>
        </w:tc>
      </w:tr>
      <w:tr>
        <w:tc>
          <w:tcPr>
            <w:tcW w:type="dxa" w:w="5112"/>
            <w:shd w:val="clear" w:color="auto" w:fill="F1EEEF"/>
          </w:tcPr>
          <w:p>
            <w:pPr>
              <w:spacing w:after="40"/>
            </w:pPr>
            <w:r>
              <w:rPr>
                <w:b/>
                <w:sz w:val="18"/>
              </w:rPr>
            </w:r>
            <w:r>
              <w:rPr>
                <w:b/>
                <w:i w:val="0"/>
                <w:sz w:val="18"/>
              </w:rPr>
              <w:t>CRAO treatment</w:t>
            </w:r>
          </w:p>
        </w:tc>
        <w:tc>
          <w:tcPr>
            <w:tcW w:type="dxa" w:w="5112"/>
          </w:tcPr>
          <w:p>
            <w:pPr>
              <w:spacing w:after="40"/>
            </w:pPr>
            <w:r>
              <w:rPr>
                <w:sz w:val="18"/>
              </w:rPr>
            </w:r>
            <w:r>
              <w:rPr>
                <w:b w:val="0"/>
                <w:i w:val="0"/>
                <w:sz w:val="18"/>
              </w:rPr>
              <w:t>HIGH-CONCENTRATION INHALED O₂ + DIGITAL MASSAGE OVER THE EYELID · IV ACETAZOLAMIDE · ANTERIOR CHAMBER PARACENTESIS · THROMBOLYTIC INTO THE OPHTHALMIC ARTERY WITHIN 8 HOURS.</w:t>
            </w:r>
          </w:p>
        </w:tc>
      </w:tr>
      <w:tr>
        <w:tc>
          <w:tcPr>
            <w:tcW w:type="dxa" w:w="5112"/>
            <w:shd w:val="clear" w:color="auto" w:fill="F1EEEF"/>
          </w:tcPr>
          <w:p>
            <w:pPr>
              <w:spacing w:after="40"/>
            </w:pPr>
            <w:r>
              <w:rPr>
                <w:b/>
                <w:sz w:val="18"/>
              </w:rPr>
            </w:r>
            <w:r>
              <w:rPr>
                <w:b/>
                <w:i w:val="0"/>
                <w:sz w:val="18"/>
              </w:rPr>
              <w:t>CRAO systemic</w:t>
            </w:r>
          </w:p>
        </w:tc>
        <w:tc>
          <w:tcPr>
            <w:tcW w:type="dxa" w:w="5112"/>
          </w:tcPr>
          <w:p>
            <w:pPr>
              <w:spacing w:after="40"/>
            </w:pPr>
            <w:r>
              <w:rPr>
                <w:sz w:val="18"/>
              </w:rPr>
            </w:r>
            <w:r>
              <w:rPr>
                <w:b w:val="0"/>
                <w:i w:val="0"/>
                <w:sz w:val="18"/>
              </w:rPr>
              <w:t>STROKE RISK RISES AT ONSET — if plaque reached a tiny retinal artery, there is far more in that carotid.</w:t>
            </w:r>
          </w:p>
        </w:tc>
      </w:tr>
      <w:tr>
        <w:tc>
          <w:tcPr>
            <w:tcW w:type="dxa" w:w="5112"/>
            <w:shd w:val="clear" w:color="auto" w:fill="F1EEEF"/>
          </w:tcPr>
          <w:p>
            <w:pPr>
              <w:spacing w:after="40"/>
            </w:pPr>
            <w:r>
              <w:rPr>
                <w:b/>
                <w:sz w:val="18"/>
              </w:rPr>
            </w:r>
            <w:r>
              <w:rPr>
                <w:b/>
                <w:i w:val="0"/>
                <w:sz w:val="18"/>
              </w:rPr>
              <w:t>CRVO — CENTRAL RETINAL VEIN OCCLUSION</w:t>
            </w:r>
          </w:p>
        </w:tc>
        <w:tc>
          <w:tcPr>
            <w:tcW w:type="dxa" w:w="5112"/>
          </w:tcPr>
          <w:p>
            <w:pPr>
              <w:spacing w:after="40"/>
            </w:pPr>
            <w:r>
              <w:rPr>
                <w:sz w:val="18"/>
              </w:rPr>
            </w:r>
            <w:r>
              <w:rPr>
                <w:b w:val="0"/>
                <w:i w:val="0"/>
                <w:sz w:val="18"/>
              </w:rPr>
              <w:t>THROMBUS. MORE COMMON THAN CRAO. SUDDEN PAINLESS loss; sometimes GRADUAL OVER DAYS TO WEEKS.</w:t>
            </w:r>
          </w:p>
        </w:tc>
      </w:tr>
      <w:tr>
        <w:tc>
          <w:tcPr>
            <w:tcW w:type="dxa" w:w="5112"/>
            <w:shd w:val="clear" w:color="auto" w:fill="F1EEEF"/>
          </w:tcPr>
          <w:p>
            <w:pPr>
              <w:spacing w:after="40"/>
            </w:pPr>
            <w:r>
              <w:rPr>
                <w:b/>
                <w:sz w:val="18"/>
              </w:rPr>
            </w:r>
            <w:r>
              <w:rPr>
                <w:b/>
                <w:i w:val="0"/>
                <w:sz w:val="18"/>
              </w:rPr>
              <w:t>CRVO fundus</w:t>
            </w:r>
          </w:p>
        </w:tc>
        <w:tc>
          <w:tcPr>
            <w:tcW w:type="dxa" w:w="5112"/>
          </w:tcPr>
          <w:p>
            <w:pPr>
              <w:spacing w:after="40"/>
            </w:pPr>
            <w:r>
              <w:rPr>
                <w:sz w:val="18"/>
              </w:rPr>
            </w:r>
            <w:r>
              <w:rPr>
                <w:b w:val="0"/>
                <w:i w:val="0"/>
                <w:sz w:val="18"/>
              </w:rPr>
              <w:t>“BLOOD AND THUNDER” — DISC SWELLING, VENOUS DILATION, COTTON WOOL SPOTS, RETINAL HEMORRHAGES.</w:t>
            </w:r>
          </w:p>
        </w:tc>
      </w:tr>
      <w:tr>
        <w:tc>
          <w:tcPr>
            <w:tcW w:type="dxa" w:w="5112"/>
            <w:shd w:val="clear" w:color="auto" w:fill="F1EEEF"/>
          </w:tcPr>
          <w:p>
            <w:pPr>
              <w:spacing w:after="40"/>
            </w:pPr>
            <w:r>
              <w:rPr>
                <w:b/>
                <w:sz w:val="18"/>
              </w:rPr>
            </w:r>
            <w:r>
              <w:rPr>
                <w:b/>
                <w:i w:val="0"/>
                <w:sz w:val="18"/>
              </w:rPr>
              <w:t>CRVO treatment</w:t>
            </w:r>
          </w:p>
        </w:tc>
        <w:tc>
          <w:tcPr>
            <w:tcW w:type="dxa" w:w="5112"/>
          </w:tcPr>
          <w:p>
            <w:pPr>
              <w:spacing w:after="40"/>
            </w:pPr>
            <w:r>
              <w:rPr>
                <w:sz w:val="18"/>
              </w:rPr>
            </w:r>
            <w:r>
              <w:rPr>
                <w:b w:val="0"/>
                <w:i w:val="0"/>
                <w:sz w:val="18"/>
              </w:rPr>
              <w:t>URGENT OPHTHALMOLOGY REFERRAL TO RESTORE BLOOD FLOW. Evaluate and treat the underlying disorders.</w:t>
            </w:r>
          </w:p>
        </w:tc>
      </w:tr>
      <w:tr>
        <w:tc>
          <w:tcPr>
            <w:tcW w:type="dxa" w:w="5112"/>
            <w:shd w:val="clear" w:color="auto" w:fill="F1EEEF"/>
          </w:tcPr>
          <w:p>
            <w:pPr>
              <w:spacing w:after="40"/>
            </w:pPr>
            <w:r>
              <w:rPr>
                <w:b/>
                <w:sz w:val="18"/>
              </w:rPr>
            </w:r>
            <w:r>
              <w:rPr>
                <w:b/>
                <w:i w:val="0"/>
                <w:sz w:val="18"/>
              </w:rPr>
              <w:t>Shared risks</w:t>
            </w:r>
          </w:p>
        </w:tc>
        <w:tc>
          <w:tcPr>
            <w:tcW w:type="dxa" w:w="5112"/>
          </w:tcPr>
          <w:p>
            <w:pPr>
              <w:spacing w:after="40"/>
            </w:pPr>
            <w:r>
              <w:rPr>
                <w:sz w:val="18"/>
              </w:rPr>
            </w:r>
            <w:r>
              <w:rPr>
                <w:b w:val="0"/>
                <w:i w:val="0"/>
                <w:sz w:val="18"/>
              </w:rPr>
              <w:t>HTN · DM · HLD (hyperlipidemia) · RAYNAUD’S · AGE &gt;50 · HYPERCOAGULABLE · GIANT CELL ARTERITIS · ENDOCARDITIS · ATRIAL MYXOMA · OBESITY. CRAO adds ATRIAL FIBRILLATION.</w:t>
            </w:r>
          </w:p>
        </w:tc>
      </w:tr>
      <w:tr>
        <w:tc>
          <w:tcPr>
            <w:tcW w:type="dxa" w:w="5112"/>
            <w:shd w:val="clear" w:color="auto" w:fill="F1EEEF"/>
          </w:tcPr>
          <w:p>
            <w:pPr>
              <w:spacing w:after="40"/>
            </w:pPr>
            <w:r>
              <w:rPr>
                <w:b/>
                <w:sz w:val="18"/>
              </w:rPr>
            </w:r>
            <w:r>
              <w:rPr>
                <w:b/>
                <w:i w:val="0"/>
                <w:sz w:val="18"/>
              </w:rPr>
              <w:t>Shared later</w:t>
            </w:r>
          </w:p>
        </w:tc>
        <w:tc>
          <w:tcPr>
            <w:tcW w:type="dxa" w:w="5112"/>
          </w:tcPr>
          <w:p>
            <w:pPr>
              <w:spacing w:after="40"/>
            </w:pPr>
            <w:r>
              <w:rPr>
                <w:sz w:val="18"/>
              </w:rPr>
            </w:r>
            <w:r>
              <w:rPr>
                <w:b w:val="0"/>
                <w:i w:val="0"/>
                <w:sz w:val="18"/>
              </w:rPr>
              <w:t>NEOVASCULARIZATION WEEKS TO MONTHS AFTER the occlusion, in both.</w:t>
            </w:r>
          </w:p>
        </w:tc>
      </w:tr>
      <w:tr>
        <w:tc>
          <w:tcPr>
            <w:tcW w:type="dxa" w:w="5112"/>
            <w:shd w:val="clear" w:color="auto" w:fill="F1EEEF"/>
          </w:tcPr>
          <w:p>
            <w:pPr>
              <w:spacing w:after="40"/>
            </w:pPr>
            <w:r>
              <w:rPr>
                <w:b/>
                <w:sz w:val="18"/>
              </w:rPr>
            </w:r>
            <w:r>
              <w:rPr>
                <w:b/>
                <w:i w:val="0"/>
                <w:sz w:val="18"/>
              </w:rPr>
              <w:t>Shared confirmatory</w:t>
            </w:r>
          </w:p>
        </w:tc>
        <w:tc>
          <w:tcPr>
            <w:tcW w:type="dxa" w:w="5112"/>
          </w:tcPr>
          <w:p>
            <w:pPr>
              <w:spacing w:after="40"/>
            </w:pPr>
            <w:r>
              <w:rPr>
                <w:sz w:val="18"/>
              </w:rPr>
            </w:r>
            <w:r>
              <w:rPr>
                <w:b w:val="0"/>
                <w:i w:val="0"/>
                <w:sz w:val="18"/>
              </w:rPr>
              <w:t>COLOR FUNDUS PHOTOGRAPHY + FLUORESCEIN ANGIOGRAPHY.</w:t>
            </w:r>
          </w:p>
        </w:tc>
      </w:tr>
      <w:tr>
        <w:tc>
          <w:tcPr>
            <w:tcW w:type="dxa" w:w="5112"/>
            <w:shd w:val="clear" w:color="auto" w:fill="F1EEEF"/>
          </w:tcPr>
          <w:p>
            <w:pPr>
              <w:spacing w:after="40"/>
            </w:pPr>
            <w:r>
              <w:rPr>
                <w:b/>
                <w:sz w:val="18"/>
              </w:rPr>
            </w:r>
            <w:r>
              <w:rPr>
                <w:b/>
                <w:i w:val="0"/>
                <w:sz w:val="18"/>
              </w:rPr>
              <w:t>BRAO and BRVO — the BRANCH forms</w:t>
            </w:r>
          </w:p>
        </w:tc>
        <w:tc>
          <w:tcPr>
            <w:tcW w:type="dxa" w:w="5112"/>
          </w:tcPr>
          <w:p>
            <w:pPr>
              <w:spacing w:after="40"/>
            </w:pPr>
            <w:r>
              <w:rPr>
                <w:sz w:val="18"/>
              </w:rPr>
            </w:r>
            <w:r>
              <w:rPr>
                <w:b w:val="0"/>
                <w:i w:val="0"/>
                <w:sz w:val="18"/>
              </w:rPr>
              <w:t>SAME DISEASE, SMALLER VESSEL. A BRANCH is blocked, not the trunk → ONLY PART OF THE RETINA affected, PARTIAL field loss. Everything else identical.</w:t>
            </w:r>
          </w:p>
        </w:tc>
      </w:tr>
    </w:tbl>
    <w:p>
      <w:pPr>
        <w:spacing w:after="80"/>
      </w:pPr>
    </w:p>
    <w:p>
      <w:pPr>
        <w:pStyle w:val="Heading1"/>
        <w:spacing w:before="280" w:after="100"/>
      </w:pPr>
      <w:r>
        <w:rPr>
          <w:rFonts w:ascii="Georgia" w:hAnsi="Georgia"/>
          <w:color w:val="17494B"/>
        </w:rPr>
        <w:t>Papilledema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DISTINCTION</w:t>
            </w:r>
          </w:p>
        </w:tc>
        <w:tc>
          <w:tcPr>
            <w:tcW w:type="dxa" w:w="5112"/>
          </w:tcPr>
          <w:p>
            <w:pPr>
              <w:spacing w:after="40"/>
            </w:pPr>
            <w:r>
              <w:rPr>
                <w:sz w:val="18"/>
              </w:rPr>
            </w:r>
            <w:r>
              <w:rPr>
                <w:b w:val="0"/>
                <w:i w:val="0"/>
                <w:sz w:val="18"/>
              </w:rPr>
              <w:t>INTRACRANIAL pressure, NOT INTRAOCULAR. Every other condition here is pressure inside the GLOBE.</w:t>
            </w:r>
          </w:p>
        </w:tc>
      </w:tr>
      <w:tr>
        <w:tc>
          <w:tcPr>
            <w:tcW w:type="dxa" w:w="5112"/>
            <w:shd w:val="clear" w:color="auto" w:fill="F1EEEF"/>
          </w:tcPr>
          <w:p>
            <w:pPr>
              <w:spacing w:after="40"/>
            </w:pPr>
            <w:r>
              <w:rPr>
                <w:b/>
                <w:sz w:val="18"/>
              </w:rPr>
            </w:r>
            <w:r>
              <w:rPr>
                <w:b/>
                <w:i w:val="0"/>
                <w:sz w:val="18"/>
              </w:rPr>
              <w:t>Causes</w:t>
            </w:r>
          </w:p>
        </w:tc>
        <w:tc>
          <w:tcPr>
            <w:tcW w:type="dxa" w:w="5112"/>
          </w:tcPr>
          <w:p>
            <w:pPr>
              <w:spacing w:after="40"/>
            </w:pPr>
            <w:r>
              <w:rPr>
                <w:sz w:val="18"/>
              </w:rPr>
            </w:r>
            <w:r>
              <w:rPr>
                <w:b w:val="0"/>
                <w:i w:val="0"/>
                <w:sz w:val="18"/>
              </w:rPr>
              <w:t>TUMOR · TRAUMA · INTRACRANIAL INFECTION (meningitis) · HEMORRHAGE · VITAMIN A TOXICITY.</w:t>
            </w:r>
          </w:p>
        </w:tc>
      </w:tr>
      <w:tr>
        <w:tc>
          <w:tcPr>
            <w:tcW w:type="dxa" w:w="5112"/>
            <w:shd w:val="clear" w:color="auto" w:fill="F1EEEF"/>
          </w:tcPr>
          <w:p>
            <w:pPr>
              <w:spacing w:after="40"/>
            </w:pPr>
            <w:r>
              <w:rPr>
                <w:b/>
                <w:sz w:val="18"/>
              </w:rPr>
            </w:r>
            <w:r>
              <w:rPr>
                <w:b/>
                <w:i w:val="0"/>
                <w:sz w:val="18"/>
              </w:rPr>
              <w:t>Visual symptoms</w:t>
            </w:r>
          </w:p>
        </w:tc>
        <w:tc>
          <w:tcPr>
            <w:tcW w:type="dxa" w:w="5112"/>
          </w:tcPr>
          <w:p>
            <w:pPr>
              <w:spacing w:after="40"/>
            </w:pPr>
            <w:r>
              <w:rPr>
                <w:sz w:val="18"/>
              </w:rPr>
            </w:r>
            <w:r>
              <w:rPr>
                <w:b w:val="0"/>
                <w:i w:val="0"/>
                <w:sz w:val="18"/>
              </w:rPr>
              <w:t>NON-SPECIFIC: FLICKERING, BLURRY, DOUBLE VISION.</w:t>
            </w:r>
          </w:p>
        </w:tc>
      </w:tr>
      <w:tr>
        <w:tc>
          <w:tcPr>
            <w:tcW w:type="dxa" w:w="5112"/>
            <w:shd w:val="clear" w:color="auto" w:fill="F1EEEF"/>
          </w:tcPr>
          <w:p>
            <w:pPr>
              <w:spacing w:after="40"/>
            </w:pPr>
            <w:r>
              <w:rPr>
                <w:b/>
                <w:sz w:val="18"/>
              </w:rPr>
            </w:r>
            <w:r>
              <w:rPr>
                <w:b/>
                <w:i w:val="0"/>
                <w:sz w:val="18"/>
              </w:rPr>
              <w:t>Systemic symptoms</w:t>
            </w:r>
          </w:p>
        </w:tc>
        <w:tc>
          <w:tcPr>
            <w:tcW w:type="dxa" w:w="5112"/>
          </w:tcPr>
          <w:p>
            <w:pPr>
              <w:spacing w:after="40"/>
            </w:pPr>
            <w:r>
              <w:rPr>
                <w:sz w:val="18"/>
              </w:rPr>
            </w:r>
            <w:r>
              <w:rPr>
                <w:b w:val="0"/>
                <w:i w:val="0"/>
                <w:sz w:val="18"/>
              </w:rPr>
              <w:t>Signs of raised ICP (intracranial pressure): NAUSEA, VOMITING, HEADACHE.</w:t>
            </w:r>
          </w:p>
        </w:tc>
      </w:tr>
      <w:tr>
        <w:tc>
          <w:tcPr>
            <w:tcW w:type="dxa" w:w="5112"/>
            <w:shd w:val="clear" w:color="auto" w:fill="F1EEEF"/>
          </w:tcPr>
          <w:p>
            <w:pPr>
              <w:spacing w:after="40"/>
            </w:pPr>
            <w:r>
              <w:rPr>
                <w:b/>
                <w:sz w:val="18"/>
              </w:rPr>
            </w:r>
            <w:r>
              <w:rPr>
                <w:b/>
                <w:i w:val="0"/>
                <w:sz w:val="18"/>
              </w:rPr>
              <w:t>Fundus</w:t>
            </w:r>
          </w:p>
        </w:tc>
        <w:tc>
          <w:tcPr>
            <w:tcW w:type="dxa" w:w="5112"/>
          </w:tcPr>
          <w:p>
            <w:pPr>
              <w:spacing w:after="40"/>
            </w:pPr>
            <w:r>
              <w:rPr>
                <w:sz w:val="18"/>
              </w:rPr>
            </w:r>
            <w:r>
              <w:rPr>
                <w:b w:val="0"/>
                <w:i w:val="0"/>
                <w:sz w:val="18"/>
              </w:rPr>
              <w:t>ENGORGED RETINAL VEINS · SWOLLEN OPTIC DISC · ± retinal hemorrhages. BILATERAL.</w:t>
            </w:r>
          </w:p>
        </w:tc>
      </w:tr>
      <w:tr>
        <w:tc>
          <w:tcPr>
            <w:tcW w:type="dxa" w:w="5112"/>
            <w:shd w:val="clear" w:color="auto" w:fill="F1EEEF"/>
          </w:tcPr>
          <w:p>
            <w:pPr>
              <w:spacing w:after="40"/>
            </w:pPr>
            <w:r>
              <w:rPr>
                <w:b/>
                <w:sz w:val="18"/>
              </w:rPr>
            </w:r>
            <w:r>
              <w:rPr>
                <w:b/>
                <w:i w:val="0"/>
                <w:sz w:val="18"/>
              </w:rPr>
              <w:t>Phases</w:t>
            </w:r>
          </w:p>
        </w:tc>
        <w:tc>
          <w:tcPr>
            <w:tcW w:type="dxa" w:w="5112"/>
          </w:tcPr>
          <w:p>
            <w:pPr>
              <w:spacing w:after="40"/>
            </w:pPr>
            <w:r>
              <w:rPr>
                <w:sz w:val="18"/>
              </w:rPr>
            </w:r>
            <w:r>
              <w:rPr>
                <w:b w:val="0"/>
                <w:i w:val="0"/>
                <w:sz w:val="18"/>
              </w:rPr>
              <w:t>ACUTE may have HEMORRHAGES and COTTON WOOL SPOTS. CHRONIC = elevation + blurred margins, NO hemorrhage or cotton wool spots. ATROPHIC = the AXONS HAVE DIED.</w:t>
            </w:r>
          </w:p>
        </w:tc>
      </w:tr>
      <w:tr>
        <w:tc>
          <w:tcPr>
            <w:tcW w:type="dxa" w:w="5112"/>
            <w:shd w:val="clear" w:color="auto" w:fill="F1EEEF"/>
          </w:tcPr>
          <w:p>
            <w:pPr>
              <w:spacing w:after="40"/>
            </w:pPr>
            <w:r>
              <w:rPr>
                <w:b/>
                <w:sz w:val="18"/>
              </w:rPr>
            </w:r>
            <w:r>
              <w:rPr>
                <w:b/>
                <w:i w:val="0"/>
                <w:sz w:val="18"/>
              </w:rPr>
              <w:t>Workup</w:t>
            </w:r>
          </w:p>
        </w:tc>
        <w:tc>
          <w:tcPr>
            <w:tcW w:type="dxa" w:w="5112"/>
          </w:tcPr>
          <w:p>
            <w:pPr>
              <w:spacing w:after="40"/>
            </w:pPr>
            <w:r>
              <w:rPr>
                <w:sz w:val="18"/>
              </w:rPr>
            </w:r>
            <w:r>
              <w:rPr>
                <w:b w:val="0"/>
                <w:i w:val="0"/>
                <w:sz w:val="18"/>
              </w:rPr>
              <w:t>MRI and/or CT (computed tomography) HEAD to rule out a MASS, then LUMBAR PUNCTURE — INCREASED OPENING PRESSURE CONFIRMS. TREAT THE UNDERLYING DISORDER.</w:t>
            </w:r>
          </w:p>
        </w:tc>
      </w:tr>
      <w:tr>
        <w:tc>
          <w:tcPr>
            <w:tcW w:type="dxa" w:w="5112"/>
            <w:shd w:val="clear" w:color="auto" w:fill="F1EEEF"/>
          </w:tcPr>
          <w:p>
            <w:pPr>
              <w:spacing w:after="40"/>
            </w:pPr>
            <w:r>
              <w:rPr>
                <w:b/>
                <w:sz w:val="18"/>
              </w:rPr>
            </w:r>
            <w:r>
              <w:rPr>
                <w:b/>
                <w:i w:val="0"/>
                <w:sz w:val="18"/>
              </w:rPr>
              <w:t>vs GLAUCOMA</w:t>
            </w:r>
          </w:p>
        </w:tc>
        <w:tc>
          <w:tcPr>
            <w:tcW w:type="dxa" w:w="5112"/>
          </w:tcPr>
          <w:p>
            <w:pPr>
              <w:spacing w:after="40"/>
            </w:pPr>
            <w:r>
              <w:rPr>
                <w:sz w:val="18"/>
              </w:rPr>
            </w:r>
            <w:r>
              <w:rPr>
                <w:b w:val="0"/>
                <w:i w:val="0"/>
                <w:sz w:val="18"/>
              </w:rPr>
              <w:t>PAPILLEDEMA PUSHES THE DISC OUT. GLAUCOMA CUPS IT IN.</w:t>
            </w:r>
          </w:p>
        </w:tc>
      </w:tr>
    </w:tbl>
    <w:p>
      <w:pPr>
        <w:spacing w:after="80"/>
      </w:pPr>
    </w:p>
    <w:p>
      <w:pPr>
        <w:pStyle w:val="Heading1"/>
        <w:spacing w:before="280" w:after="100"/>
      </w:pPr>
      <w:r>
        <w:rPr>
          <w:rFonts w:ascii="Georgia" w:hAnsi="Georgia"/>
          <w:color w:val="17494B"/>
        </w:rPr>
        <w:t>Anterior Ischemic Optic Neuropathy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Both forms</w:t>
            </w:r>
          </w:p>
        </w:tc>
        <w:tc>
          <w:tcPr>
            <w:tcW w:type="dxa" w:w="5112"/>
          </w:tcPr>
          <w:p>
            <w:pPr>
              <w:spacing w:after="40"/>
            </w:pPr>
            <w:r>
              <w:rPr>
                <w:sz w:val="18"/>
              </w:rPr>
            </w:r>
            <w:r>
              <w:rPr>
                <w:b w:val="0"/>
                <w:i w:val="0"/>
                <w:sz w:val="18"/>
              </w:rPr>
              <w:t>SUDDEN PAINLESS loss of SIDE OR CENTRAL vision · SWELLING AND PALENESS of the optic nerve head · ONE EYE FIRST, SECOND EYE AT RISK.</w:t>
            </w:r>
          </w:p>
        </w:tc>
      </w:tr>
      <w:tr>
        <w:tc>
          <w:tcPr>
            <w:tcW w:type="dxa" w:w="5112"/>
            <w:shd w:val="clear" w:color="auto" w:fill="F1EEEF"/>
          </w:tcPr>
          <w:p>
            <w:pPr>
              <w:spacing w:after="40"/>
            </w:pPr>
            <w:r>
              <w:rPr>
                <w:b/>
                <w:sz w:val="18"/>
              </w:rPr>
            </w:r>
            <w:r>
              <w:rPr>
                <w:b/>
                <w:i w:val="0"/>
                <w:sz w:val="18"/>
              </w:rPr>
              <w:t>NAION — NON-arteritic</w:t>
            </w:r>
          </w:p>
        </w:tc>
        <w:tc>
          <w:tcPr>
            <w:tcW w:type="dxa" w:w="5112"/>
          </w:tcPr>
          <w:p>
            <w:pPr>
              <w:spacing w:after="40"/>
            </w:pPr>
            <w:r>
              <w:rPr>
                <w:sz w:val="18"/>
              </w:rPr>
            </w:r>
            <w:r>
              <w:rPr>
                <w:b w:val="0"/>
                <w:i w:val="0"/>
                <w:sz w:val="18"/>
              </w:rPr>
              <w:t>90–95% OF CASES. AGE 40–60. Linked to a SMALL STRUCTURAL OPTIC DISC = “DISC AT RISK.” HTN, DM, HIGH CHOLESTEROL, SLEEP APNEA.</w:t>
            </w:r>
          </w:p>
        </w:tc>
      </w:tr>
      <w:tr>
        <w:tc>
          <w:tcPr>
            <w:tcW w:type="dxa" w:w="5112"/>
            <w:shd w:val="clear" w:color="auto" w:fill="F1EEEF"/>
          </w:tcPr>
          <w:p>
            <w:pPr>
              <w:spacing w:after="40"/>
            </w:pPr>
            <w:r>
              <w:rPr>
                <w:b/>
                <w:sz w:val="18"/>
              </w:rPr>
            </w:r>
            <w:r>
              <w:rPr>
                <w:b/>
                <w:i w:val="0"/>
                <w:sz w:val="18"/>
              </w:rPr>
              <w:t>NAION workup</w:t>
            </w:r>
          </w:p>
        </w:tc>
        <w:tc>
          <w:tcPr>
            <w:tcW w:type="dxa" w:w="5112"/>
          </w:tcPr>
          <w:p>
            <w:pPr>
              <w:spacing w:after="40"/>
            </w:pPr>
            <w:r>
              <w:rPr>
                <w:sz w:val="18"/>
              </w:rPr>
            </w:r>
            <w:r>
              <w:rPr>
                <w:b w:val="0"/>
                <w:i w:val="0"/>
                <w:sz w:val="18"/>
              </w:rPr>
              <w:t>A DIAGNOSIS OF EXCLUSION. WORKUP IS IDENTICAL TO ARTERITIC — make sure there is no GCA. Then evaluate HTN, DM, ANEMIA; neuroimaging if unclear.</w:t>
            </w:r>
          </w:p>
        </w:tc>
      </w:tr>
      <w:tr>
        <w:tc>
          <w:tcPr>
            <w:tcW w:type="dxa" w:w="5112"/>
            <w:shd w:val="clear" w:color="auto" w:fill="F1EEEF"/>
          </w:tcPr>
          <w:p>
            <w:pPr>
              <w:spacing w:after="40"/>
            </w:pPr>
            <w:r>
              <w:rPr>
                <w:b/>
                <w:sz w:val="18"/>
              </w:rPr>
            </w:r>
            <w:r>
              <w:rPr>
                <w:b/>
                <w:i w:val="0"/>
                <w:sz w:val="18"/>
              </w:rPr>
              <w:t>NAION management</w:t>
            </w:r>
          </w:p>
        </w:tc>
        <w:tc>
          <w:tcPr>
            <w:tcW w:type="dxa" w:w="5112"/>
          </w:tcPr>
          <w:p>
            <w:pPr>
              <w:spacing w:after="40"/>
            </w:pPr>
            <w:r>
              <w:rPr>
                <w:sz w:val="18"/>
              </w:rPr>
            </w:r>
            <w:r>
              <w:rPr>
                <w:b w:val="0"/>
                <w:i w:val="0"/>
                <w:sz w:val="18"/>
              </w:rPr>
              <w:t>OBSERVATION + CARDIOVASCULAR RISK MODIFICATION. Consider AVOIDING ANTIHYPERTENSIVES AT BEDTIME — NOCTURNAL HYPOTENSION worsens it.</w:t>
            </w:r>
          </w:p>
        </w:tc>
      </w:tr>
      <w:tr>
        <w:tc>
          <w:tcPr>
            <w:tcW w:type="dxa" w:w="5112"/>
            <w:shd w:val="clear" w:color="auto" w:fill="F1EEEF"/>
          </w:tcPr>
          <w:p>
            <w:pPr>
              <w:spacing w:after="40"/>
            </w:pPr>
            <w:r>
              <w:rPr>
                <w:b/>
                <w:sz w:val="18"/>
              </w:rPr>
            </w:r>
            <w:r>
              <w:rPr>
                <w:b/>
                <w:i w:val="0"/>
                <w:sz w:val="18"/>
              </w:rPr>
              <w:t>AAION — ARTERITIC</w:t>
            </w:r>
          </w:p>
        </w:tc>
        <w:tc>
          <w:tcPr>
            <w:tcW w:type="dxa" w:w="5112"/>
          </w:tcPr>
          <w:p>
            <w:pPr>
              <w:spacing w:after="40"/>
            </w:pPr>
            <w:r>
              <w:rPr>
                <w:sz w:val="18"/>
              </w:rPr>
            </w:r>
            <w:r>
              <w:rPr>
                <w:b w:val="0"/>
                <w:i w:val="0"/>
                <w:sz w:val="18"/>
              </w:rPr>
              <w:t>Caused by GIANT CELL (TEMPORAL) ARTERITIS. AGE 55+. Usually ELDERLY, CAUCASIAN WOMEN. A MEDICAL EMERGENCY.</w:t>
            </w:r>
          </w:p>
        </w:tc>
      </w:tr>
      <w:tr>
        <w:tc>
          <w:tcPr>
            <w:tcW w:type="dxa" w:w="5112"/>
            <w:shd w:val="clear" w:color="auto" w:fill="F1EEEF"/>
          </w:tcPr>
          <w:p>
            <w:pPr>
              <w:spacing w:after="40"/>
            </w:pPr>
            <w:r>
              <w:rPr>
                <w:b/>
                <w:sz w:val="18"/>
              </w:rPr>
            </w:r>
            <w:r>
              <w:rPr>
                <w:b/>
                <w:i w:val="0"/>
                <w:sz w:val="18"/>
              </w:rPr>
              <w:t>AAION systemic</w:t>
            </w:r>
          </w:p>
        </w:tc>
        <w:tc>
          <w:tcPr>
            <w:tcW w:type="dxa" w:w="5112"/>
          </w:tcPr>
          <w:p>
            <w:pPr>
              <w:spacing w:after="40"/>
            </w:pPr>
            <w:r>
              <w:rPr>
                <w:sz w:val="18"/>
              </w:rPr>
            </w:r>
            <w:r>
              <w:rPr>
                <w:b w:val="0"/>
                <w:i w:val="0"/>
                <w:sz w:val="18"/>
              </w:rPr>
              <w:t>MALAISE, WEIGHT LOSS, FEVER · HEADACHE in the TEMPORAL or OCCIPITAL region · SCALP TENDERNESS on combing the hair · JAW CLAUDICATION on chewing. NO prior headache history → new temporal headache = the warning sign.</w:t>
            </w:r>
          </w:p>
        </w:tc>
      </w:tr>
      <w:tr>
        <w:tc>
          <w:tcPr>
            <w:tcW w:type="dxa" w:w="5112"/>
            <w:shd w:val="clear" w:color="auto" w:fill="F1EEEF"/>
          </w:tcPr>
          <w:p>
            <w:pPr>
              <w:spacing w:after="40"/>
            </w:pPr>
            <w:r>
              <w:rPr>
                <w:b/>
                <w:sz w:val="18"/>
              </w:rPr>
            </w:r>
            <w:r>
              <w:rPr>
                <w:b/>
                <w:i w:val="0"/>
                <w:sz w:val="18"/>
              </w:rPr>
              <w:t>AAION workup</w:t>
            </w:r>
          </w:p>
        </w:tc>
        <w:tc>
          <w:tcPr>
            <w:tcW w:type="dxa" w:w="5112"/>
          </w:tcPr>
          <w:p>
            <w:pPr>
              <w:spacing w:after="40"/>
            </w:pPr>
            <w:r>
              <w:rPr>
                <w:sz w:val="18"/>
              </w:rPr>
            </w:r>
            <w:r>
              <w:rPr>
                <w:b w:val="0"/>
                <w:i w:val="0"/>
                <w:sz w:val="18"/>
              </w:rPr>
              <w:t>ESR (erythrocyte sedimentation rate) + CRP (C-reactive protein) rule GCA in or out. TEMPORAL ARTERY BIOPSY IS THE GOLD STANDARD — but DO NOT WAIT FOR IT.</w:t>
            </w:r>
          </w:p>
        </w:tc>
      </w:tr>
      <w:tr>
        <w:tc>
          <w:tcPr>
            <w:tcW w:type="dxa" w:w="5112"/>
            <w:shd w:val="clear" w:color="auto" w:fill="F1EEEF"/>
          </w:tcPr>
          <w:p>
            <w:pPr>
              <w:spacing w:after="40"/>
            </w:pPr>
            <w:r>
              <w:rPr>
                <w:b/>
                <w:sz w:val="18"/>
              </w:rPr>
            </w:r>
            <w:r>
              <w:rPr>
                <w:b/>
                <w:i w:val="0"/>
                <w:sz w:val="18"/>
              </w:rPr>
              <w:t>AAION treatment</w:t>
            </w:r>
          </w:p>
        </w:tc>
        <w:tc>
          <w:tcPr>
            <w:tcW w:type="dxa" w:w="5112"/>
          </w:tcPr>
          <w:p>
            <w:pPr>
              <w:spacing w:after="40"/>
            </w:pPr>
            <w:r>
              <w:rPr>
                <w:sz w:val="18"/>
              </w:rPr>
            </w:r>
            <w:r>
              <w:rPr>
                <w:b w:val="0"/>
                <w:i w:val="0"/>
                <w:sz w:val="18"/>
              </w:rPr>
              <w:t>IV METHYLPREDNISOLONE ×3 DAYS, then SLOW ORAL TAPER to the lowest suppressive dose — TYPICALLY 6 TO 12 MONTHS. Add FAMOTIDINE for GI ULCER PROPHYLAXIS.</w:t>
            </w:r>
          </w:p>
        </w:tc>
      </w:tr>
      <w:tr>
        <w:tc>
          <w:tcPr>
            <w:tcW w:type="dxa" w:w="5112"/>
            <w:shd w:val="clear" w:color="auto" w:fill="F1EEEF"/>
          </w:tcPr>
          <w:p>
            <w:pPr>
              <w:spacing w:after="40"/>
            </w:pPr>
            <w:r>
              <w:rPr>
                <w:b/>
                <w:sz w:val="18"/>
              </w:rPr>
            </w:r>
            <w:r>
              <w:rPr>
                <w:b/>
                <w:i w:val="0"/>
                <w:sz w:val="18"/>
              </w:rPr>
              <w:t>AAION prognosis</w:t>
            </w:r>
          </w:p>
        </w:tc>
        <w:tc>
          <w:tcPr>
            <w:tcW w:type="dxa" w:w="5112"/>
          </w:tcPr>
          <w:p>
            <w:pPr>
              <w:spacing w:after="40"/>
            </w:pPr>
            <w:r>
              <w:rPr>
                <w:sz w:val="18"/>
              </w:rPr>
            </w:r>
            <w:r>
              <w:rPr>
                <w:b w:val="0"/>
                <w:i w:val="0"/>
                <w:sz w:val="18"/>
              </w:rPr>
              <w:t>Depends on DURATION and WHEN STEROIDS STARTED. Untreated → BLINDNESS.</w:t>
            </w:r>
          </w:p>
        </w:tc>
      </w:tr>
      <w:tr>
        <w:tc>
          <w:tcPr>
            <w:tcW w:type="dxa" w:w="5112"/>
            <w:shd w:val="clear" w:color="auto" w:fill="F1EEEF"/>
          </w:tcPr>
          <w:p>
            <w:pPr>
              <w:spacing w:after="40"/>
            </w:pPr>
            <w:r>
              <w:rPr>
                <w:b/>
                <w:sz w:val="18"/>
              </w:rPr>
            </w:r>
            <w:r>
              <w:rPr>
                <w:b/>
                <w:i w:val="0"/>
                <w:sz w:val="18"/>
              </w:rPr>
              <w:t>Her boundary</w:t>
            </w:r>
          </w:p>
        </w:tc>
        <w:tc>
          <w:tcPr>
            <w:tcW w:type="dxa" w:w="5112"/>
          </w:tcPr>
          <w:p>
            <w:pPr>
              <w:spacing w:after="40"/>
            </w:pPr>
            <w:r>
              <w:rPr>
                <w:sz w:val="18"/>
              </w:rPr>
            </w:r>
            <w:r>
              <w:rPr>
                <w:b w:val="0"/>
                <w:i w:val="0"/>
                <w:sz w:val="18"/>
              </w:rPr>
              <w:t>She will NOT test GCA as a disease in its own right — learn it as THE CAUSE OF ARTERITIC AION.</w:t>
            </w:r>
          </w:p>
        </w:tc>
      </w:tr>
    </w:tbl>
    <w:p>
      <w:pPr>
        <w:spacing w:after="80"/>
      </w:pPr>
    </w:p>
    <w:p>
      <w:pPr>
        <w:pStyle w:val="Heading1"/>
        <w:spacing w:before="280" w:after="100"/>
      </w:pPr>
      <w:r>
        <w:rPr>
          <w:rFonts w:ascii="Georgia" w:hAnsi="Georgia"/>
          <w:color w:val="17494B"/>
        </w:rPr>
        <w:t>Neuro-Ophthalmology — The Pupils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principle</w:t>
            </w:r>
          </w:p>
        </w:tc>
        <w:tc>
          <w:tcPr>
            <w:tcW w:type="dxa" w:w="5112"/>
          </w:tcPr>
          <w:p>
            <w:pPr>
              <w:spacing w:after="40"/>
            </w:pPr>
            <w:r>
              <w:rPr>
                <w:sz w:val="18"/>
              </w:rPr>
            </w:r>
            <w:r>
              <w:rPr>
                <w:b w:val="0"/>
                <w:i w:val="0"/>
                <w:sz w:val="18"/>
              </w:rPr>
              <w:t>The efferent limb is BILATERAL, so both pupils get the same command. UNEQUAL means an EFFERENT PATHWAY IS BROKEN.</w:t>
            </w:r>
          </w:p>
        </w:tc>
      </w:tr>
      <w:tr>
        <w:tc>
          <w:tcPr>
            <w:tcW w:type="dxa" w:w="5112"/>
            <w:shd w:val="clear" w:color="auto" w:fill="F1EEEF"/>
          </w:tcPr>
          <w:p>
            <w:pPr>
              <w:spacing w:after="40"/>
            </w:pPr>
            <w:r>
              <w:rPr>
                <w:b/>
                <w:sz w:val="18"/>
              </w:rPr>
            </w:r>
            <w:r>
              <w:rPr>
                <w:b/>
                <w:i w:val="0"/>
                <w:sz w:val="18"/>
              </w:rPr>
              <w:t>WORSE IN THE DARK</w:t>
            </w:r>
          </w:p>
        </w:tc>
        <w:tc>
          <w:tcPr>
            <w:tcW w:type="dxa" w:w="5112"/>
          </w:tcPr>
          <w:p>
            <w:pPr>
              <w:spacing w:after="40"/>
            </w:pPr>
            <w:r>
              <w:rPr>
                <w:sz w:val="18"/>
              </w:rPr>
            </w:r>
            <w:r>
              <w:rPr>
                <w:b w:val="0"/>
                <w:i w:val="0"/>
                <w:sz w:val="18"/>
              </w:rPr>
              <w:t>The SMALL pupil is abnormal — it is failing to DILATE. HORNER, opioids, Argyll Robertson.</w:t>
            </w:r>
          </w:p>
        </w:tc>
      </w:tr>
      <w:tr>
        <w:tc>
          <w:tcPr>
            <w:tcW w:type="dxa" w:w="5112"/>
            <w:shd w:val="clear" w:color="auto" w:fill="F1EEEF"/>
          </w:tcPr>
          <w:p>
            <w:pPr>
              <w:spacing w:after="40"/>
            </w:pPr>
            <w:r>
              <w:rPr>
                <w:b/>
                <w:sz w:val="18"/>
              </w:rPr>
            </w:r>
            <w:r>
              <w:rPr>
                <w:b/>
                <w:i w:val="0"/>
                <w:sz w:val="18"/>
              </w:rPr>
              <w:t>WORSE IN THE LIGHT</w:t>
            </w:r>
          </w:p>
        </w:tc>
        <w:tc>
          <w:tcPr>
            <w:tcW w:type="dxa" w:w="5112"/>
          </w:tcPr>
          <w:p>
            <w:pPr>
              <w:spacing w:after="40"/>
            </w:pPr>
            <w:r>
              <w:rPr>
                <w:sz w:val="18"/>
              </w:rPr>
            </w:r>
            <w:r>
              <w:rPr>
                <w:b w:val="0"/>
                <w:i w:val="0"/>
                <w:sz w:val="18"/>
              </w:rPr>
              <w:t>The LARGE pupil is abnormal — it is failing to CONSTRICT. CN III PALSY, ADIE, pharmacologic mydriasis.</w:t>
            </w:r>
          </w:p>
        </w:tc>
      </w:tr>
      <w:tr>
        <w:tc>
          <w:tcPr>
            <w:tcW w:type="dxa" w:w="5112"/>
            <w:shd w:val="clear" w:color="auto" w:fill="F1EEEF"/>
          </w:tcPr>
          <w:p>
            <w:pPr>
              <w:spacing w:after="40"/>
            </w:pPr>
            <w:r>
              <w:rPr>
                <w:b/>
                <w:sz w:val="18"/>
              </w:rPr>
            </w:r>
            <w:r>
              <w:rPr>
                <w:b/>
                <w:i w:val="0"/>
                <w:sz w:val="18"/>
              </w:rPr>
              <w:t>EQUAL IN BOTH</w:t>
            </w:r>
          </w:p>
        </w:tc>
        <w:tc>
          <w:tcPr>
            <w:tcW w:type="dxa" w:w="5112"/>
          </w:tcPr>
          <w:p>
            <w:pPr>
              <w:spacing w:after="40"/>
            </w:pPr>
            <w:r>
              <w:rPr>
                <w:sz w:val="18"/>
              </w:rPr>
            </w:r>
            <w:r>
              <w:rPr>
                <w:b w:val="0"/>
                <w:i w:val="0"/>
                <w:sz w:val="18"/>
              </w:rPr>
              <w:t>PHYSIOLOGIC ANISOCORIA — the MOST COMMON cause, usually UNDER 0.4 mm.</w:t>
            </w:r>
          </w:p>
        </w:tc>
      </w:tr>
      <w:tr>
        <w:tc>
          <w:tcPr>
            <w:tcW w:type="dxa" w:w="5112"/>
            <w:shd w:val="clear" w:color="auto" w:fill="F1EEEF"/>
          </w:tcPr>
          <w:p>
            <w:pPr>
              <w:spacing w:after="40"/>
            </w:pPr>
            <w:r>
              <w:rPr>
                <w:b/>
                <w:sz w:val="18"/>
              </w:rPr>
            </w:r>
            <w:r>
              <w:rPr>
                <w:b/>
                <w:i w:val="0"/>
                <w:sz w:val="18"/>
              </w:rPr>
              <w:t>Pupil size rule</w:t>
            </w:r>
          </w:p>
        </w:tc>
        <w:tc>
          <w:tcPr>
            <w:tcW w:type="dxa" w:w="5112"/>
          </w:tcPr>
          <w:p>
            <w:pPr>
              <w:spacing w:after="40"/>
            </w:pPr>
            <w:r>
              <w:rPr>
                <w:sz w:val="18"/>
              </w:rPr>
            </w:r>
            <w:r>
              <w:rPr>
                <w:b w:val="0"/>
                <w:i w:val="0"/>
                <w:sz w:val="18"/>
              </w:rPr>
              <w:t>Set by the AVERAGE ILLUMINATION DETECTED BY EACH EYE. Cover one eye and the other DILATES.</w:t>
            </w:r>
          </w:p>
        </w:tc>
      </w:tr>
      <w:tr>
        <w:tc>
          <w:tcPr>
            <w:tcW w:type="dxa" w:w="5112"/>
            <w:shd w:val="clear" w:color="auto" w:fill="F1EEEF"/>
          </w:tcPr>
          <w:p>
            <w:pPr>
              <w:spacing w:after="40"/>
            </w:pPr>
            <w:r>
              <w:rPr>
                <w:b/>
                <w:sz w:val="18"/>
              </w:rPr>
            </w:r>
            <w:r>
              <w:rPr>
                <w:b/>
                <w:i w:val="0"/>
                <w:sz w:val="18"/>
              </w:rPr>
              <w:t>MARCUS GUNN (RAPD)</w:t>
            </w:r>
          </w:p>
        </w:tc>
        <w:tc>
          <w:tcPr>
            <w:tcW w:type="dxa" w:w="5112"/>
          </w:tcPr>
          <w:p>
            <w:pPr>
              <w:spacing w:after="40"/>
            </w:pPr>
            <w:r>
              <w:rPr>
                <w:sz w:val="18"/>
              </w:rPr>
            </w:r>
            <w:r>
              <w:rPr>
                <w:b w:val="0"/>
                <w:i w:val="0"/>
                <w:sz w:val="18"/>
              </w:rPr>
              <w:t>AFFERENT defect at the RETINA or OPTIC NERVE. Swing the light to the affected eye and BOTH PUPILS DILATE.</w:t>
            </w:r>
          </w:p>
        </w:tc>
      </w:tr>
      <w:tr>
        <w:tc>
          <w:tcPr>
            <w:tcW w:type="dxa" w:w="5112"/>
            <w:shd w:val="clear" w:color="auto" w:fill="F1EEEF"/>
          </w:tcPr>
          <w:p>
            <w:pPr>
              <w:spacing w:after="40"/>
            </w:pPr>
            <w:r>
              <w:rPr>
                <w:b/>
                <w:sz w:val="18"/>
              </w:rPr>
            </w:r>
            <w:r>
              <w:rPr>
                <w:b/>
                <w:i w:val="0"/>
                <w:sz w:val="18"/>
              </w:rPr>
              <w:t>HORNER SYNDROME</w:t>
            </w:r>
          </w:p>
        </w:tc>
        <w:tc>
          <w:tcPr>
            <w:tcW w:type="dxa" w:w="5112"/>
          </w:tcPr>
          <w:p>
            <w:pPr>
              <w:spacing w:after="40"/>
            </w:pPr>
            <w:r>
              <w:rPr>
                <w:sz w:val="18"/>
              </w:rPr>
            </w:r>
            <w:r>
              <w:rPr>
                <w:b w:val="0"/>
                <w:i w:val="0"/>
                <w:sz w:val="18"/>
              </w:rPr>
              <w:t>PTOSIS + MIOSIS + ANHIDROSIS (anhidrosis may be ABSENT by lesion level). TEST = DILUTE APRACLONIDINE — no effect on a normal pupil, DILATES the Horner pupil.</w:t>
            </w:r>
          </w:p>
        </w:tc>
      </w:tr>
      <w:tr>
        <w:tc>
          <w:tcPr>
            <w:tcW w:type="dxa" w:w="5112"/>
            <w:shd w:val="clear" w:color="auto" w:fill="F1EEEF"/>
          </w:tcPr>
          <w:p>
            <w:pPr>
              <w:spacing w:after="40"/>
            </w:pPr>
            <w:r>
              <w:rPr>
                <w:b/>
                <w:sz w:val="18"/>
              </w:rPr>
            </w:r>
            <w:r>
              <w:rPr>
                <w:b/>
                <w:i w:val="0"/>
                <w:sz w:val="18"/>
              </w:rPr>
              <w:t>HORNER HALLMARK</w:t>
            </w:r>
          </w:p>
        </w:tc>
        <w:tc>
          <w:tcPr>
            <w:tcW w:type="dxa" w:w="5112"/>
          </w:tcPr>
          <w:p>
            <w:pPr>
              <w:spacing w:after="40"/>
            </w:pPr>
            <w:r>
              <w:rPr>
                <w:sz w:val="18"/>
              </w:rPr>
            </w:r>
            <w:r>
              <w:rPr>
                <w:b w:val="0"/>
                <w:i w:val="0"/>
                <w:sz w:val="18"/>
              </w:rPr>
              <w:t>DILATION LAG. Anisocoria most evident in the FIRST 4–5 SECONDS after dimming. After 10–15 s it dilates a little — that is PASSIVE, not sympathetic recovery.</w:t>
            </w:r>
          </w:p>
        </w:tc>
      </w:tr>
      <w:tr>
        <w:tc>
          <w:tcPr>
            <w:tcW w:type="dxa" w:w="5112"/>
            <w:shd w:val="clear" w:color="auto" w:fill="F1EEEF"/>
          </w:tcPr>
          <w:p>
            <w:pPr>
              <w:spacing w:after="40"/>
            </w:pPr>
            <w:r>
              <w:rPr>
                <w:b/>
                <w:sz w:val="18"/>
              </w:rPr>
            </w:r>
            <w:r>
              <w:rPr>
                <w:b/>
                <w:i w:val="0"/>
                <w:sz w:val="18"/>
              </w:rPr>
              <w:t>HORNER LOCALIZATION</w:t>
            </w:r>
          </w:p>
        </w:tc>
        <w:tc>
          <w:tcPr>
            <w:tcW w:type="dxa" w:w="5112"/>
          </w:tcPr>
          <w:p>
            <w:pPr>
              <w:spacing w:after="40"/>
            </w:pPr>
            <w:r>
              <w:rPr>
                <w:sz w:val="18"/>
              </w:rPr>
            </w:r>
            <w:r>
              <w:rPr>
                <w:b w:val="0"/>
                <w:i w:val="0"/>
                <w:sz w:val="18"/>
              </w:rPr>
              <w:t>1st ORDER: brainstem stroke/tumor, cord lesion ABOVE T1. 2nd ORDER: PANCOAST TUMOR, thyroid cancer. 3rd ORDER: CAROTID DISSECTION, cavernous sinus. OFTEN IDIOPATHIC.</w:t>
            </w:r>
          </w:p>
        </w:tc>
      </w:tr>
      <w:tr>
        <w:tc>
          <w:tcPr>
            <w:tcW w:type="dxa" w:w="5112"/>
            <w:shd w:val="clear" w:color="auto" w:fill="F1EEEF"/>
          </w:tcPr>
          <w:p>
            <w:pPr>
              <w:spacing w:after="40"/>
            </w:pPr>
            <w:r>
              <w:rPr>
                <w:b/>
                <w:sz w:val="18"/>
              </w:rPr>
            </w:r>
            <w:r>
              <w:rPr>
                <w:b/>
                <w:i w:val="0"/>
                <w:sz w:val="18"/>
              </w:rPr>
              <w:t>ARGYLL ROBERTSON</w:t>
            </w:r>
          </w:p>
        </w:tc>
        <w:tc>
          <w:tcPr>
            <w:tcW w:type="dxa" w:w="5112"/>
          </w:tcPr>
          <w:p>
            <w:pPr>
              <w:spacing w:after="40"/>
            </w:pPr>
            <w:r>
              <w:rPr>
                <w:sz w:val="18"/>
              </w:rPr>
            </w:r>
            <w:r>
              <w:rPr>
                <w:b w:val="0"/>
                <w:i w:val="0"/>
                <w:sz w:val="18"/>
              </w:rPr>
              <w:t>BILATERAL MIOSIS. NO light reaction, BRISK near reaction — LIGHT-NEAR DISSOCIATION. TERTIARY SYPHILIS, with TABES DORSALIS. Lesion in the DORSAL MIDBRAIN.</w:t>
            </w:r>
          </w:p>
        </w:tc>
      </w:tr>
      <w:tr>
        <w:tc>
          <w:tcPr>
            <w:tcW w:type="dxa" w:w="5112"/>
            <w:shd w:val="clear" w:color="auto" w:fill="F1EEEF"/>
          </w:tcPr>
          <w:p>
            <w:pPr>
              <w:spacing w:after="40"/>
            </w:pPr>
            <w:r>
              <w:rPr>
                <w:b/>
                <w:sz w:val="18"/>
              </w:rPr>
            </w:r>
            <w:r>
              <w:rPr>
                <w:b/>
                <w:i w:val="0"/>
                <w:sz w:val="18"/>
              </w:rPr>
              <w:t>ADIE TONIC PUPIL</w:t>
            </w:r>
          </w:p>
        </w:tc>
        <w:tc>
          <w:tcPr>
            <w:tcW w:type="dxa" w:w="5112"/>
          </w:tcPr>
          <w:p>
            <w:pPr>
              <w:spacing w:after="40"/>
            </w:pPr>
            <w:r>
              <w:rPr>
                <w:sz w:val="18"/>
              </w:rPr>
            </w:r>
            <w:r>
              <w:rPr>
                <w:b w:val="0"/>
                <w:i w:val="0"/>
                <w:sz w:val="18"/>
              </w:rPr>
              <w:t>MYDRIASIS with POOR light response, SLOW TONIC near response. Ciliary ganglion damage then ABERRANT REINNERVATION. WOMEN IN THEIR 30s, often UNILATERAL. SECTOR PARALYSIS on slit lamp, ABSENT ACHILLES/PATELLAR REFLEXES.</w:t>
            </w:r>
          </w:p>
        </w:tc>
      </w:tr>
    </w:tbl>
    <w:p>
      <w:pPr>
        <w:spacing w:after="80"/>
      </w:pPr>
    </w:p>
    <w:p>
      <w:pPr>
        <w:pStyle w:val="Heading1"/>
        <w:spacing w:before="280" w:after="100"/>
      </w:pPr>
      <w:r>
        <w:rPr>
          <w:rFonts w:ascii="Georgia" w:hAnsi="Georgia"/>
          <w:color w:val="17494B"/>
        </w:rPr>
        <w:t>Neuro-Ophthalmology — Nerves, Ptosis, Fields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CN (cranial nerve) III</w:t>
            </w:r>
          </w:p>
        </w:tc>
        <w:tc>
          <w:tcPr>
            <w:tcW w:type="dxa" w:w="5112"/>
          </w:tcPr>
          <w:p>
            <w:pPr>
              <w:spacing w:after="40"/>
            </w:pPr>
            <w:r>
              <w:rPr>
                <w:sz w:val="18"/>
              </w:rPr>
            </w:r>
            <w:r>
              <w:rPr>
                <w:b w:val="0"/>
                <w:i w:val="0"/>
                <w:sz w:val="18"/>
              </w:rPr>
              <w:t>SUPERIOR division: LEVATOR + SUPERIOR RECTUS. INFERIOR division: INFERIOR + MEDIAL RECTUS, INFERIOR OBLIQUE, and PARASYMPATHETICS.</w:t>
            </w:r>
          </w:p>
        </w:tc>
      </w:tr>
      <w:tr>
        <w:tc>
          <w:tcPr>
            <w:tcW w:type="dxa" w:w="5112"/>
            <w:shd w:val="clear" w:color="auto" w:fill="F1EEEF"/>
          </w:tcPr>
          <w:p>
            <w:pPr>
              <w:spacing w:after="40"/>
            </w:pPr>
            <w:r>
              <w:rPr>
                <w:b/>
                <w:sz w:val="18"/>
              </w:rPr>
            </w:r>
            <w:r>
              <w:rPr>
                <w:b/>
                <w:i w:val="0"/>
                <w:sz w:val="18"/>
              </w:rPr>
              <w:t>CN III causes</w:t>
            </w:r>
          </w:p>
        </w:tc>
        <w:tc>
          <w:tcPr>
            <w:tcW w:type="dxa" w:w="5112"/>
          </w:tcPr>
          <w:p>
            <w:pPr>
              <w:spacing w:after="40"/>
            </w:pPr>
            <w:r>
              <w:rPr>
                <w:sz w:val="18"/>
              </w:rPr>
            </w:r>
            <w:r>
              <w:rPr>
                <w:b w:val="0"/>
                <w:i w:val="0"/>
                <w:sz w:val="18"/>
              </w:rPr>
              <w:t>MOST COMMON: MICROVASCULAR (DM, HTN). MOST DREADED: COMPRESSION BY AN ENLARGING ANEURYSM, usually POSTERIOR COMMUNICATING ARTERY — RUPTURE WITHIN HOURS TO DAYS.</w:t>
            </w:r>
          </w:p>
        </w:tc>
      </w:tr>
      <w:tr>
        <w:tc>
          <w:tcPr>
            <w:tcW w:type="dxa" w:w="5112"/>
            <w:shd w:val="clear" w:color="auto" w:fill="F1EEEF"/>
          </w:tcPr>
          <w:p>
            <w:pPr>
              <w:spacing w:after="40"/>
            </w:pPr>
            <w:r>
              <w:rPr>
                <w:b/>
                <w:sz w:val="18"/>
              </w:rPr>
            </w:r>
            <w:r>
              <w:rPr>
                <w:b/>
                <w:i w:val="0"/>
                <w:sz w:val="18"/>
              </w:rPr>
              <w:t>THE CN III DECISION</w:t>
            </w:r>
          </w:p>
        </w:tc>
        <w:tc>
          <w:tcPr>
            <w:tcW w:type="dxa" w:w="5112"/>
          </w:tcPr>
          <w:p>
            <w:pPr>
              <w:spacing w:after="40"/>
            </w:pPr>
            <w:r>
              <w:rPr>
                <w:sz w:val="18"/>
              </w:rPr>
            </w:r>
            <w:r>
              <w:rPr>
                <w:b w:val="0"/>
                <w:i w:val="0"/>
                <w:sz w:val="18"/>
              </w:rPr>
              <w:t>PUPIL INVOLVED → STAT CTA (computed tomography angiography) HEAD / MRA BRAIN. PUPIL SPARED → reassurance and imaging, but NOT STAT.</w:t>
            </w:r>
          </w:p>
        </w:tc>
      </w:tr>
      <w:tr>
        <w:tc>
          <w:tcPr>
            <w:tcW w:type="dxa" w:w="5112"/>
            <w:shd w:val="clear" w:color="auto" w:fill="F1EEEF"/>
          </w:tcPr>
          <w:p>
            <w:pPr>
              <w:spacing w:after="40"/>
            </w:pPr>
            <w:r>
              <w:rPr>
                <w:b/>
                <w:sz w:val="18"/>
              </w:rPr>
            </w:r>
            <w:r>
              <w:rPr>
                <w:b/>
                <w:i w:val="0"/>
                <w:sz w:val="18"/>
              </w:rPr>
              <w:t>CN IV</w:t>
            </w:r>
          </w:p>
        </w:tc>
        <w:tc>
          <w:tcPr>
            <w:tcW w:type="dxa" w:w="5112"/>
          </w:tcPr>
          <w:p>
            <w:pPr>
              <w:spacing w:after="40"/>
            </w:pPr>
            <w:r>
              <w:rPr>
                <w:sz w:val="18"/>
              </w:rPr>
            </w:r>
            <w:r>
              <w:rPr>
                <w:b w:val="0"/>
                <w:i w:val="0"/>
                <w:sz w:val="18"/>
              </w:rPr>
              <w:t>SUPERIOR OBLIQUE — INTORTS and DEPRESSES. The ONLY nerve from the DORSAL brainstem, and it CROSSES. VERTICAL BINOCULAR DIPLOPIA; patient TILTS THE HEAD AWAY from the bad eye. Isolated = usually CONGENITAL, even in adults.</w:t>
            </w:r>
          </w:p>
        </w:tc>
      </w:tr>
      <w:tr>
        <w:tc>
          <w:tcPr>
            <w:tcW w:type="dxa" w:w="5112"/>
            <w:shd w:val="clear" w:color="auto" w:fill="F1EEEF"/>
          </w:tcPr>
          <w:p>
            <w:pPr>
              <w:spacing w:after="40"/>
            </w:pPr>
            <w:r>
              <w:rPr>
                <w:b/>
                <w:sz w:val="18"/>
              </w:rPr>
            </w:r>
            <w:r>
              <w:rPr>
                <w:b/>
                <w:i w:val="0"/>
                <w:sz w:val="18"/>
              </w:rPr>
              <w:t>CN VI</w:t>
            </w:r>
          </w:p>
        </w:tc>
        <w:tc>
          <w:tcPr>
            <w:tcW w:type="dxa" w:w="5112"/>
          </w:tcPr>
          <w:p>
            <w:pPr>
              <w:spacing w:after="40"/>
            </w:pPr>
            <w:r>
              <w:rPr>
                <w:sz w:val="18"/>
              </w:rPr>
            </w:r>
            <w:r>
              <w:rPr>
                <w:b w:val="0"/>
                <w:i w:val="0"/>
                <w:sz w:val="18"/>
              </w:rPr>
              <w:t>LATERAL RECTUS — ABDUCTS. HORIZONTAL BINOCULAR DIPLOPIA. CHILDREN: INTRACRANIAL TUMORS. ADULTS: MICROVASCULAR, or major trauma/skull base fracture.</w:t>
            </w:r>
          </w:p>
        </w:tc>
      </w:tr>
      <w:tr>
        <w:tc>
          <w:tcPr>
            <w:tcW w:type="dxa" w:w="5112"/>
            <w:shd w:val="clear" w:color="auto" w:fill="F1EEEF"/>
          </w:tcPr>
          <w:p>
            <w:pPr>
              <w:spacing w:after="40"/>
            </w:pPr>
            <w:r>
              <w:rPr>
                <w:b/>
                <w:sz w:val="18"/>
              </w:rPr>
            </w:r>
            <w:r>
              <w:rPr>
                <w:b/>
                <w:i w:val="0"/>
                <w:sz w:val="18"/>
              </w:rPr>
              <w:t>CN IV / VI workup</w:t>
            </w:r>
          </w:p>
        </w:tc>
        <w:tc>
          <w:tcPr>
            <w:tcW w:type="dxa" w:w="5112"/>
          </w:tcPr>
          <w:p>
            <w:pPr>
              <w:spacing w:after="40"/>
            </w:pPr>
            <w:r>
              <w:rPr>
                <w:sz w:val="18"/>
              </w:rPr>
            </w:r>
            <w:r>
              <w:rPr>
                <w:b w:val="0"/>
                <w:i w:val="0"/>
                <w:sz w:val="18"/>
              </w:rPr>
              <w:t>Isolated atraumatic → MRI BRAIN WITH AND WITHOUT CONTRAST + HbA1C (hemoglobin A1C) if at risk. TRAUMATIC → OBSERVE ~6 MONTHS, PATCH ONE EYE meanwhile.</w:t>
            </w:r>
          </w:p>
        </w:tc>
      </w:tr>
      <w:tr>
        <w:tc>
          <w:tcPr>
            <w:tcW w:type="dxa" w:w="5112"/>
            <w:shd w:val="clear" w:color="auto" w:fill="F1EEEF"/>
          </w:tcPr>
          <w:p>
            <w:pPr>
              <w:spacing w:after="40"/>
            </w:pPr>
            <w:r>
              <w:rPr>
                <w:b/>
                <w:sz w:val="18"/>
              </w:rPr>
            </w:r>
            <w:r>
              <w:rPr>
                <w:b/>
                <w:i w:val="0"/>
                <w:sz w:val="18"/>
              </w:rPr>
              <w:t>PTOSIS — three muscles</w:t>
            </w:r>
          </w:p>
        </w:tc>
        <w:tc>
          <w:tcPr>
            <w:tcW w:type="dxa" w:w="5112"/>
          </w:tcPr>
          <w:p>
            <w:pPr>
              <w:spacing w:after="40"/>
            </w:pPr>
            <w:r>
              <w:rPr>
                <w:sz w:val="18"/>
              </w:rPr>
            </w:r>
            <w:r>
              <w:rPr>
                <w:b w:val="0"/>
                <w:i w:val="0"/>
                <w:sz w:val="18"/>
              </w:rPr>
              <w:t>LEVATOR PALPEBRAE = CN III. MÜLLER’S = SYMPATHETIC, worth 1–2 mm. ORBICULARIS OCULI = CN VII, CLOSES the lid.</w:t>
            </w:r>
          </w:p>
        </w:tc>
      </w:tr>
      <w:tr>
        <w:tc>
          <w:tcPr>
            <w:tcW w:type="dxa" w:w="5112"/>
            <w:shd w:val="clear" w:color="auto" w:fill="F1EEEF"/>
          </w:tcPr>
          <w:p>
            <w:pPr>
              <w:spacing w:after="40"/>
            </w:pPr>
            <w:r>
              <w:rPr>
                <w:b/>
                <w:sz w:val="18"/>
              </w:rPr>
            </w:r>
            <w:r>
              <w:rPr>
                <w:b/>
                <w:i w:val="0"/>
                <w:sz w:val="18"/>
              </w:rPr>
              <w:t>PTOSIS — tell them apart</w:t>
            </w:r>
          </w:p>
        </w:tc>
        <w:tc>
          <w:tcPr>
            <w:tcW w:type="dxa" w:w="5112"/>
          </w:tcPr>
          <w:p>
            <w:pPr>
              <w:spacing w:after="40"/>
            </w:pPr>
            <w:r>
              <w:rPr>
                <w:sz w:val="18"/>
              </w:rPr>
            </w:r>
            <w:r>
              <w:rPr>
                <w:b w:val="0"/>
                <w:i w:val="0"/>
                <w:sz w:val="18"/>
              </w:rPr>
              <w:t>CN III PALSY: REDUCED levator + MYDRIASIS. HORNER: NORMAL levator + MIOSIS. MYASTHENIA: REDUCED levator, uni- OR bilateral, VARIABLE THROUGH THE DAY.</w:t>
            </w:r>
          </w:p>
        </w:tc>
      </w:tr>
      <w:tr>
        <w:tc>
          <w:tcPr>
            <w:tcW w:type="dxa" w:w="5112"/>
            <w:shd w:val="clear" w:color="auto" w:fill="F1EEEF"/>
          </w:tcPr>
          <w:p>
            <w:pPr>
              <w:spacing w:after="40"/>
            </w:pPr>
            <w:r>
              <w:rPr>
                <w:b/>
                <w:sz w:val="18"/>
              </w:rPr>
            </w:r>
            <w:r>
              <w:rPr>
                <w:b/>
                <w:i w:val="0"/>
                <w:sz w:val="18"/>
              </w:rPr>
              <w:t>The one-liner</w:t>
            </w:r>
          </w:p>
        </w:tc>
        <w:tc>
          <w:tcPr>
            <w:tcW w:type="dxa" w:w="5112"/>
          </w:tcPr>
          <w:p>
            <w:pPr>
              <w:spacing w:after="40"/>
            </w:pPr>
            <w:r>
              <w:rPr>
                <w:sz w:val="18"/>
              </w:rPr>
            </w:r>
            <w:r>
              <w:rPr>
                <w:b w:val="0"/>
                <w:i w:val="0"/>
                <w:sz w:val="18"/>
              </w:rPr>
              <w:t>PTOSIS + SMALL PUPIL = HORNER. PTOSIS + LARGE PUPIL = CN III PALSY.</w:t>
            </w:r>
          </w:p>
        </w:tc>
      </w:tr>
      <w:tr>
        <w:tc>
          <w:tcPr>
            <w:tcW w:type="dxa" w:w="5112"/>
            <w:shd w:val="clear" w:color="auto" w:fill="F1EEEF"/>
          </w:tcPr>
          <w:p>
            <w:pPr>
              <w:spacing w:after="40"/>
            </w:pPr>
            <w:r>
              <w:rPr>
                <w:b/>
                <w:sz w:val="18"/>
              </w:rPr>
            </w:r>
            <w:r>
              <w:rPr>
                <w:b/>
                <w:i w:val="0"/>
                <w:sz w:val="18"/>
              </w:rPr>
              <w:t>NYSTAGMUS</w:t>
            </w:r>
          </w:p>
        </w:tc>
        <w:tc>
          <w:tcPr>
            <w:tcW w:type="dxa" w:w="5112"/>
          </w:tcPr>
          <w:p>
            <w:pPr>
              <w:spacing w:after="40"/>
            </w:pPr>
            <w:r>
              <w:rPr>
                <w:sz w:val="18"/>
              </w:rPr>
            </w:r>
            <w:r>
              <w:rPr>
                <w:b w:val="0"/>
                <w:i w:val="0"/>
                <w:sz w:val="18"/>
              </w:rPr>
              <w:t>INVOLUNTARY, BIPHASIC, RHYTHMIC oscillation. Congenital or acquired. SYMPTOMATIC UNLESS ACQUIRED BEFORE AGE 8. VERTIGO is often the primary symptom; also OSCILLOPSIA, blurring, compensatory head position.</w:t>
            </w:r>
          </w:p>
        </w:tc>
      </w:tr>
      <w:tr>
        <w:tc>
          <w:tcPr>
            <w:tcW w:type="dxa" w:w="5112"/>
            <w:shd w:val="clear" w:color="auto" w:fill="F1EEEF"/>
          </w:tcPr>
          <w:p>
            <w:pPr>
              <w:spacing w:after="40"/>
            </w:pPr>
            <w:r>
              <w:rPr>
                <w:b/>
                <w:sz w:val="18"/>
              </w:rPr>
            </w:r>
            <w:r>
              <w:rPr>
                <w:b/>
                <w:i w:val="0"/>
                <w:sz w:val="18"/>
              </w:rPr>
              <w:t>JERK NYSTAGMUS</w:t>
            </w:r>
          </w:p>
        </w:tc>
        <w:tc>
          <w:tcPr>
            <w:tcW w:type="dxa" w:w="5112"/>
          </w:tcPr>
          <w:p>
            <w:pPr>
              <w:spacing w:after="40"/>
            </w:pPr>
            <w:r>
              <w:rPr>
                <w:sz w:val="18"/>
              </w:rPr>
            </w:r>
            <w:r>
              <w:rPr>
                <w:b w:val="0"/>
                <w:i w:val="0"/>
                <w:sz w:val="18"/>
              </w:rPr>
              <w:t>Named for the FAST beat. INCREASES WITH GAZE TOWARD THE FAST PHASE. HORIZONTAL IS THE MOST COMMON FORM.</w:t>
            </w:r>
          </w:p>
        </w:tc>
      </w:tr>
      <w:tr>
        <w:tc>
          <w:tcPr>
            <w:tcW w:type="dxa" w:w="5112"/>
            <w:shd w:val="clear" w:color="auto" w:fill="F1EEEF"/>
          </w:tcPr>
          <w:p>
            <w:pPr>
              <w:spacing w:after="40"/>
            </w:pPr>
            <w:r>
              <w:rPr>
                <w:b/>
                <w:sz w:val="18"/>
              </w:rPr>
            </w:r>
            <w:r>
              <w:rPr>
                <w:b/>
                <w:i w:val="0"/>
                <w:sz w:val="18"/>
              </w:rPr>
              <w:t>FIELD DEFECTS</w:t>
            </w:r>
          </w:p>
        </w:tc>
        <w:tc>
          <w:tcPr>
            <w:tcW w:type="dxa" w:w="5112"/>
          </w:tcPr>
          <w:p>
            <w:pPr>
              <w:spacing w:after="40"/>
            </w:pPr>
            <w:r>
              <w:rPr>
                <w:sz w:val="18"/>
              </w:rPr>
            </w:r>
            <w:r>
              <w:rPr>
                <w:b w:val="0"/>
                <w:i w:val="0"/>
                <w:sz w:val="18"/>
              </w:rPr>
              <w:t>MONOCULAR total loss = OPTIC NERVE = PRE-CHIASM. BITEMPORAL = CHIASM. HOMONYMOUS = POST-CHIASM: tract → homonymous hemianopsia; radiation → SUPERIOR QUADRANTANOPIA; STRIATE CORTEX → homonymous hemianopsia WITH MACULAR SPARING.</w:t>
            </w:r>
          </w:p>
        </w:tc>
      </w:tr>
    </w:tbl>
    <w:p>
      <w:pPr>
        <w:spacing w:after="80"/>
      </w:pPr>
    </w:p>
    <w:p>
      <w:pPr>
        <w:pStyle w:val="Heading1"/>
        <w:spacing w:before="280" w:after="100"/>
      </w:pPr>
      <w:r>
        <w:rPr>
          <w:rFonts w:ascii="Georgia" w:hAnsi="Georgia"/>
          <w:color w:val="17494B"/>
        </w:rPr>
        <w:t>★ THE “MOST COMMON” LIST SHE KEPT REPEATING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Vision loss in CHILDREN</w:t>
            </w:r>
          </w:p>
        </w:tc>
        <w:tc>
          <w:tcPr>
            <w:tcW w:type="dxa" w:w="5112"/>
          </w:tcPr>
          <w:p>
            <w:pPr>
              <w:spacing w:after="40"/>
            </w:pPr>
            <w:r>
              <w:rPr>
                <w:sz w:val="18"/>
              </w:rPr>
            </w:r>
            <w:r>
              <w:rPr>
                <w:b w:val="0"/>
                <w:i w:val="0"/>
                <w:sz w:val="18"/>
              </w:rPr>
              <w:t>AMBLYOPIA. 3–5% of kids.</w:t>
            </w:r>
          </w:p>
        </w:tc>
      </w:tr>
      <w:tr>
        <w:tc>
          <w:tcPr>
            <w:tcW w:type="dxa" w:w="5112"/>
            <w:shd w:val="clear" w:color="auto" w:fill="F1EEEF"/>
          </w:tcPr>
          <w:p>
            <w:pPr>
              <w:spacing w:after="40"/>
            </w:pPr>
            <w:r>
              <w:rPr>
                <w:b/>
                <w:sz w:val="18"/>
              </w:rPr>
            </w:r>
            <w:r>
              <w:rPr>
                <w:b/>
                <w:i w:val="0"/>
                <w:sz w:val="18"/>
              </w:rPr>
              <w:t>EYE CANCER in ADULTS</w:t>
            </w:r>
          </w:p>
        </w:tc>
        <w:tc>
          <w:tcPr>
            <w:tcW w:type="dxa" w:w="5112"/>
          </w:tcPr>
          <w:p>
            <w:pPr>
              <w:spacing w:after="40"/>
            </w:pPr>
            <w:r>
              <w:rPr>
                <w:sz w:val="18"/>
              </w:rPr>
            </w:r>
            <w:r>
              <w:rPr>
                <w:b w:val="0"/>
                <w:i w:val="0"/>
                <w:sz w:val="18"/>
              </w:rPr>
              <w:t>UVEAL MELANOMA — melanocytes of CHOROID, CILIARY BODY or IRIS.</w:t>
            </w:r>
          </w:p>
        </w:tc>
      </w:tr>
      <w:tr>
        <w:tc>
          <w:tcPr>
            <w:tcW w:type="dxa" w:w="5112"/>
            <w:shd w:val="clear" w:color="auto" w:fill="F1EEEF"/>
          </w:tcPr>
          <w:p>
            <w:pPr>
              <w:spacing w:after="40"/>
            </w:pPr>
            <w:r>
              <w:rPr>
                <w:b/>
                <w:sz w:val="18"/>
              </w:rPr>
            </w:r>
            <w:r>
              <w:rPr>
                <w:b/>
                <w:i w:val="0"/>
                <w:sz w:val="18"/>
              </w:rPr>
              <w:t>Form of GLAUCOMA</w:t>
            </w:r>
          </w:p>
        </w:tc>
        <w:tc>
          <w:tcPr>
            <w:tcW w:type="dxa" w:w="5112"/>
          </w:tcPr>
          <w:p>
            <w:pPr>
              <w:spacing w:after="40"/>
            </w:pPr>
            <w:r>
              <w:rPr>
                <w:sz w:val="18"/>
              </w:rPr>
            </w:r>
            <w:r>
              <w:rPr>
                <w:b w:val="0"/>
                <w:i w:val="0"/>
                <w:sz w:val="18"/>
              </w:rPr>
              <w:t>PRIMARY OPEN-ANGLE.</w:t>
            </w:r>
          </w:p>
        </w:tc>
      </w:tr>
      <w:tr>
        <w:tc>
          <w:tcPr>
            <w:tcW w:type="dxa" w:w="5112"/>
            <w:shd w:val="clear" w:color="auto" w:fill="F1EEEF"/>
          </w:tcPr>
          <w:p>
            <w:pPr>
              <w:spacing w:after="40"/>
            </w:pPr>
            <w:r>
              <w:rPr>
                <w:b/>
                <w:sz w:val="18"/>
              </w:rPr>
            </w:r>
            <w:r>
              <w:rPr>
                <w:b/>
                <w:i w:val="0"/>
                <w:sz w:val="18"/>
              </w:rPr>
              <w:t>PEDIATRIC cataract type</w:t>
            </w:r>
          </w:p>
        </w:tc>
        <w:tc>
          <w:tcPr>
            <w:tcW w:type="dxa" w:w="5112"/>
          </w:tcPr>
          <w:p>
            <w:pPr>
              <w:spacing w:after="40"/>
            </w:pPr>
            <w:r>
              <w:rPr>
                <w:sz w:val="18"/>
              </w:rPr>
            </w:r>
            <w:r>
              <w:rPr>
                <w:b w:val="0"/>
                <w:i w:val="0"/>
                <w:sz w:val="18"/>
              </w:rPr>
              <w:t>ZONULAR.</w:t>
            </w:r>
          </w:p>
        </w:tc>
      </w:tr>
      <w:tr>
        <w:tc>
          <w:tcPr>
            <w:tcW w:type="dxa" w:w="5112"/>
            <w:shd w:val="clear" w:color="auto" w:fill="F1EEEF"/>
          </w:tcPr>
          <w:p>
            <w:pPr>
              <w:spacing w:after="40"/>
            </w:pPr>
            <w:r>
              <w:rPr>
                <w:b/>
                <w:sz w:val="18"/>
              </w:rPr>
            </w:r>
            <w:r>
              <w:rPr>
                <w:b/>
                <w:i w:val="0"/>
                <w:sz w:val="18"/>
              </w:rPr>
              <w:t>Metastatic site for OCULAR MELANOMA</w:t>
            </w:r>
          </w:p>
        </w:tc>
        <w:tc>
          <w:tcPr>
            <w:tcW w:type="dxa" w:w="5112"/>
          </w:tcPr>
          <w:p>
            <w:pPr>
              <w:spacing w:after="40"/>
            </w:pPr>
            <w:r>
              <w:rPr>
                <w:sz w:val="18"/>
              </w:rPr>
            </w:r>
            <w:r>
              <w:rPr>
                <w:b w:val="0"/>
                <w:i w:val="0"/>
                <w:sz w:val="18"/>
              </w:rPr>
              <w:t>THE LIVER.</w:t>
            </w:r>
          </w:p>
        </w:tc>
      </w:tr>
      <w:tr>
        <w:tc>
          <w:tcPr>
            <w:tcW w:type="dxa" w:w="5112"/>
            <w:shd w:val="clear" w:color="auto" w:fill="F1EEEF"/>
          </w:tcPr>
          <w:p>
            <w:pPr>
              <w:spacing w:after="40"/>
            </w:pPr>
            <w:r>
              <w:rPr>
                <w:b/>
                <w:sz w:val="18"/>
              </w:rPr>
            </w:r>
            <w:r>
              <w:rPr>
                <w:b/>
                <w:i w:val="0"/>
                <w:sz w:val="18"/>
              </w:rPr>
              <w:t>Treatment for uveal melanoma</w:t>
            </w:r>
          </w:p>
        </w:tc>
        <w:tc>
          <w:tcPr>
            <w:tcW w:type="dxa" w:w="5112"/>
          </w:tcPr>
          <w:p>
            <w:pPr>
              <w:spacing w:after="40"/>
            </w:pPr>
            <w:r>
              <w:rPr>
                <w:sz w:val="18"/>
              </w:rPr>
            </w:r>
            <w:r>
              <w:rPr>
                <w:b w:val="0"/>
                <w:i w:val="0"/>
                <w:sz w:val="18"/>
              </w:rPr>
              <w:t>RADIATION THERAPY — enucleation is now less common.</w:t>
            </w:r>
          </w:p>
        </w:tc>
      </w:tr>
      <w:tr>
        <w:tc>
          <w:tcPr>
            <w:tcW w:type="dxa" w:w="5112"/>
            <w:shd w:val="clear" w:color="auto" w:fill="F1EEEF"/>
          </w:tcPr>
          <w:p>
            <w:pPr>
              <w:spacing w:after="40"/>
            </w:pPr>
            <w:r>
              <w:rPr>
                <w:b/>
                <w:sz w:val="18"/>
              </w:rPr>
            </w:r>
            <w:r>
              <w:rPr>
                <w:b/>
                <w:i w:val="0"/>
                <w:sz w:val="18"/>
              </w:rPr>
              <w:t>AMD split</w:t>
            </w:r>
          </w:p>
        </w:tc>
        <w:tc>
          <w:tcPr>
            <w:tcW w:type="dxa" w:w="5112"/>
          </w:tcPr>
          <w:p>
            <w:pPr>
              <w:spacing w:after="40"/>
            </w:pPr>
            <w:r>
              <w:rPr>
                <w:sz w:val="18"/>
              </w:rPr>
            </w:r>
            <w:r>
              <w:rPr>
                <w:b w:val="0"/>
                <w:i w:val="0"/>
                <w:sz w:val="18"/>
              </w:rPr>
              <w:t>80% DRY · 20% WET.</w:t>
            </w:r>
          </w:p>
        </w:tc>
      </w:tr>
    </w:tbl>
    <w:p>
      <w:pPr>
        <w:spacing w:after="80"/>
      </w:pPr>
    </w:p>
    <w:p>
      <w:pPr>
        <w:pStyle w:val="Heading1"/>
        <w:spacing w:before="280" w:after="100"/>
      </w:pPr>
      <w:r>
        <w:rPr>
          <w:rFonts w:ascii="Georgia" w:hAnsi="Georgia"/>
          <w:color w:val="17494B"/>
        </w:rPr>
        <w:t>CATARACT — TELL THE TYPES APART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NUCLEAR</w:t>
            </w:r>
          </w:p>
        </w:tc>
        <w:tc>
          <w:tcPr>
            <w:tcW w:type="dxa" w:w="5112"/>
          </w:tcPr>
          <w:p>
            <w:pPr>
              <w:spacing w:after="40"/>
            </w:pPr>
            <w:r>
              <w:rPr>
                <w:sz w:val="18"/>
              </w:rPr>
            </w:r>
            <w:r>
              <w:rPr>
                <w:b w:val="0"/>
                <w:i w:val="0"/>
                <w:sz w:val="18"/>
              </w:rPr>
              <w:t>BROWN central lens. Distance worse than near — a MYOPIC SHIFT, so they may read without glasses again.</w:t>
            </w:r>
          </w:p>
        </w:tc>
      </w:tr>
      <w:tr>
        <w:tc>
          <w:tcPr>
            <w:tcW w:type="dxa" w:w="5112"/>
            <w:shd w:val="clear" w:color="auto" w:fill="F1EEEF"/>
          </w:tcPr>
          <w:p>
            <w:pPr>
              <w:spacing w:after="40"/>
            </w:pPr>
            <w:r>
              <w:rPr>
                <w:b/>
                <w:sz w:val="18"/>
              </w:rPr>
            </w:r>
            <w:r>
              <w:rPr>
                <w:b/>
                <w:i w:val="0"/>
                <w:sz w:val="18"/>
              </w:rPr>
              <w:t>CORTICAL</w:t>
            </w:r>
          </w:p>
        </w:tc>
        <w:tc>
          <w:tcPr>
            <w:tcW w:type="dxa" w:w="5112"/>
          </w:tcPr>
          <w:p>
            <w:pPr>
              <w:spacing w:after="40"/>
            </w:pPr>
            <w:r>
              <w:rPr>
                <w:sz w:val="18"/>
              </w:rPr>
            </w:r>
            <w:r>
              <w:rPr>
                <w:b w:val="0"/>
                <w:i w:val="0"/>
                <w:sz w:val="18"/>
              </w:rPr>
              <w:t>SPOKE-like opacities from the PERIPHERY. Silent until central, then GLARE is the commonest complaint.</w:t>
            </w:r>
          </w:p>
        </w:tc>
      </w:tr>
      <w:tr>
        <w:tc>
          <w:tcPr>
            <w:tcW w:type="dxa" w:w="5112"/>
            <w:shd w:val="clear" w:color="auto" w:fill="F1EEEF"/>
          </w:tcPr>
          <w:p>
            <w:pPr>
              <w:spacing w:after="40"/>
            </w:pPr>
            <w:r>
              <w:rPr>
                <w:b/>
                <w:sz w:val="18"/>
              </w:rPr>
            </w:r>
            <w:r>
              <w:rPr>
                <w:b/>
                <w:i w:val="0"/>
                <w:sz w:val="18"/>
              </w:rPr>
              <w:t>POSTERIOR SUBCAPSULAR</w:t>
            </w:r>
          </w:p>
        </w:tc>
        <w:tc>
          <w:tcPr>
            <w:tcW w:type="dxa" w:w="5112"/>
          </w:tcPr>
          <w:p>
            <w:pPr>
              <w:spacing w:after="40"/>
            </w:pPr>
            <w:r>
              <w:rPr>
                <w:sz w:val="18"/>
              </w:rPr>
            </w:r>
            <w:r>
              <w:rPr>
                <w:b w:val="0"/>
                <w:i w:val="0"/>
                <w:sz w:val="18"/>
              </w:rPr>
              <w:t>Plate-like, BEHIND the lens. Faster onset, classically UNDER 50, on CORTICOSTEROIDS or DIABETIC. Symptoms BETTER after dilation.</w:t>
            </w:r>
          </w:p>
        </w:tc>
      </w:tr>
      <w:tr>
        <w:tc>
          <w:tcPr>
            <w:tcW w:type="dxa" w:w="5112"/>
            <w:shd w:val="clear" w:color="auto" w:fill="F1EEEF"/>
          </w:tcPr>
          <w:p>
            <w:pPr>
              <w:spacing w:after="40"/>
            </w:pPr>
            <w:r>
              <w:rPr>
                <w:b/>
                <w:sz w:val="18"/>
              </w:rPr>
            </w:r>
            <w:r>
              <w:rPr>
                <w:b/>
                <w:i w:val="0"/>
                <w:sz w:val="18"/>
              </w:rPr>
              <w:t>PEDIATRIC — ZONULAR</w:t>
            </w:r>
          </w:p>
        </w:tc>
        <w:tc>
          <w:tcPr>
            <w:tcW w:type="dxa" w:w="5112"/>
          </w:tcPr>
          <w:p>
            <w:pPr>
              <w:spacing w:after="40"/>
            </w:pPr>
            <w:r>
              <w:rPr>
                <w:sz w:val="18"/>
              </w:rPr>
            </w:r>
            <w:r>
              <w:rPr>
                <w:b w:val="0"/>
                <w:i w:val="0"/>
                <w:sz w:val="18"/>
              </w:rPr>
              <w:t>COMMONEST pediatric type. White opacity round the nucleus.</w:t>
            </w:r>
          </w:p>
        </w:tc>
      </w:tr>
      <w:tr>
        <w:tc>
          <w:tcPr>
            <w:tcW w:type="dxa" w:w="5112"/>
            <w:shd w:val="clear" w:color="auto" w:fill="F1EEEF"/>
          </w:tcPr>
          <w:p>
            <w:pPr>
              <w:spacing w:after="40"/>
            </w:pPr>
            <w:r>
              <w:rPr>
                <w:b/>
                <w:sz w:val="18"/>
              </w:rPr>
            </w:r>
            <w:r>
              <w:rPr>
                <w:b/>
                <w:i w:val="0"/>
                <w:sz w:val="18"/>
              </w:rPr>
              <w:t>PEDIATRIC — POLAR</w:t>
            </w:r>
          </w:p>
        </w:tc>
        <w:tc>
          <w:tcPr>
            <w:tcW w:type="dxa" w:w="5112"/>
          </w:tcPr>
          <w:p>
            <w:pPr>
              <w:spacing w:after="40"/>
            </w:pPr>
            <w:r>
              <w:rPr>
                <w:sz w:val="18"/>
              </w:rPr>
            </w:r>
            <w:r>
              <w:rPr>
                <w:b w:val="0"/>
                <w:i w:val="0"/>
                <w:sz w:val="18"/>
              </w:rPr>
              <w:t>Less common but CENTRAL, so caught earlier.</w:t>
            </w:r>
          </w:p>
        </w:tc>
      </w:tr>
      <w:tr>
        <w:tc>
          <w:tcPr>
            <w:tcW w:type="dxa" w:w="5112"/>
            <w:shd w:val="clear" w:color="auto" w:fill="F1EEEF"/>
          </w:tcPr>
          <w:p>
            <w:pPr>
              <w:spacing w:after="40"/>
            </w:pPr>
            <w:r>
              <w:rPr>
                <w:b/>
                <w:sz w:val="18"/>
              </w:rPr>
            </w:r>
            <w:r>
              <w:rPr>
                <w:b/>
                <w:i w:val="0"/>
                <w:sz w:val="18"/>
              </w:rPr>
              <w:t>The rule</w:t>
            </w:r>
          </w:p>
        </w:tc>
        <w:tc>
          <w:tcPr>
            <w:tcW w:type="dxa" w:w="5112"/>
          </w:tcPr>
          <w:p>
            <w:pPr>
              <w:spacing w:after="40"/>
            </w:pPr>
            <w:r>
              <w:rPr>
                <w:sz w:val="18"/>
              </w:rPr>
            </w:r>
            <w:r>
              <w:rPr>
                <w:b w:val="0"/>
                <w:i w:val="0"/>
                <w:sz w:val="18"/>
              </w:rPr>
              <w:t>A CATARACT ALONE NEVER CAUSES A RELATIVE AFFERENT PUPILLARY DEFECT. If there is one, something else is wrong.</w:t>
            </w:r>
          </w:p>
        </w:tc>
      </w:tr>
      <w:tr>
        <w:tc>
          <w:tcPr>
            <w:tcW w:type="dxa" w:w="5112"/>
            <w:shd w:val="clear" w:color="auto" w:fill="F1EEEF"/>
          </w:tcPr>
          <w:p>
            <w:pPr>
              <w:spacing w:after="40"/>
            </w:pPr>
            <w:r>
              <w:rPr>
                <w:b/>
                <w:sz w:val="18"/>
              </w:rPr>
            </w:r>
            <w:r>
              <w:rPr>
                <w:b/>
                <w:i w:val="0"/>
                <w:sz w:val="18"/>
              </w:rPr>
              <w:t>Advanced sign</w:t>
            </w:r>
          </w:p>
        </w:tc>
        <w:tc>
          <w:tcPr>
            <w:tcW w:type="dxa" w:w="5112"/>
          </w:tcPr>
          <w:p>
            <w:pPr>
              <w:spacing w:after="40"/>
            </w:pPr>
            <w:r>
              <w:rPr>
                <w:sz w:val="18"/>
              </w:rPr>
            </w:r>
            <w:r>
              <w:rPr>
                <w:b w:val="0"/>
                <w:i w:val="0"/>
                <w:sz w:val="18"/>
              </w:rPr>
              <w:t>LOSS OF RED REFLEX · leukocoria · pupil looks gray or white.</w:t>
            </w:r>
          </w:p>
        </w:tc>
      </w:tr>
      <w:tr>
        <w:tc>
          <w:tcPr>
            <w:tcW w:type="dxa" w:w="5112"/>
            <w:shd w:val="clear" w:color="auto" w:fill="F1EEEF"/>
          </w:tcPr>
          <w:p>
            <w:pPr>
              <w:spacing w:after="40"/>
            </w:pPr>
            <w:r>
              <w:rPr>
                <w:b/>
                <w:sz w:val="18"/>
              </w:rPr>
            </w:r>
            <w:r>
              <w:rPr>
                <w:b/>
                <w:i w:val="0"/>
                <w:sz w:val="18"/>
              </w:rPr>
              <w:t>Treatment</w:t>
            </w:r>
          </w:p>
        </w:tc>
        <w:tc>
          <w:tcPr>
            <w:tcW w:type="dxa" w:w="5112"/>
          </w:tcPr>
          <w:p>
            <w:pPr>
              <w:spacing w:after="40"/>
            </w:pPr>
            <w:r>
              <w:rPr>
                <w:sz w:val="18"/>
              </w:rPr>
            </w:r>
            <w:r>
              <w:rPr>
                <w:b w:val="0"/>
                <w:i w:val="0"/>
                <w:sz w:val="18"/>
              </w:rPr>
              <w:t>SURGERY ONLY. Deferred until it interferes with daily life — EXCEPT a NEONATE, operated early to prevent AMBLYOPIA.</w:t>
            </w:r>
          </w:p>
        </w:tc>
      </w:tr>
      <w:tr>
        <w:tc>
          <w:tcPr>
            <w:tcW w:type="dxa" w:w="5112"/>
            <w:shd w:val="clear" w:color="auto" w:fill="F1EEEF"/>
          </w:tcPr>
          <w:p>
            <w:pPr>
              <w:spacing w:after="40"/>
            </w:pPr>
            <w:r>
              <w:rPr>
                <w:b/>
                <w:sz w:val="18"/>
              </w:rPr>
            </w:r>
            <w:r>
              <w:rPr>
                <w:b/>
                <w:i w:val="0"/>
                <w:sz w:val="18"/>
              </w:rPr>
              <w:t>Clouds again years later</w:t>
            </w:r>
          </w:p>
        </w:tc>
        <w:tc>
          <w:tcPr>
            <w:tcW w:type="dxa" w:w="5112"/>
          </w:tcPr>
          <w:p>
            <w:pPr>
              <w:spacing w:after="40"/>
            </w:pPr>
            <w:r>
              <w:rPr>
                <w:sz w:val="18"/>
              </w:rPr>
            </w:r>
            <w:r>
              <w:rPr>
                <w:b w:val="0"/>
                <w:i w:val="0"/>
                <w:sz w:val="18"/>
              </w:rPr>
              <w:t>POSTERIOR CAPSULE OPACIFICATION. Treated with YAG LASER. The lens cannot regrow.</w:t>
            </w:r>
          </w:p>
        </w:tc>
      </w:tr>
    </w:tbl>
    <w:p>
      <w:pPr>
        <w:spacing w:after="80"/>
      </w:pPr>
    </w:p>
    <w:p>
      <w:pPr>
        <w:pStyle w:val="Heading1"/>
        <w:spacing w:before="280" w:after="100"/>
      </w:pPr>
      <w:r>
        <w:rPr>
          <w:rFonts w:ascii="Georgia" w:hAnsi="Georgia"/>
          <w:color w:val="17494B"/>
        </w:rPr>
        <w:t>MACULAR DEGENERATION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Where the vision goes</w:t>
            </w:r>
          </w:p>
        </w:tc>
        <w:tc>
          <w:tcPr>
            <w:tcW w:type="dxa" w:w="5112"/>
          </w:tcPr>
          <w:p>
            <w:pPr>
              <w:spacing w:after="40"/>
            </w:pPr>
            <w:r>
              <w:rPr>
                <w:sz w:val="18"/>
              </w:rPr>
            </w:r>
            <w:r>
              <w:rPr>
                <w:b w:val="0"/>
                <w:i w:val="0"/>
                <w:sz w:val="18"/>
              </w:rPr>
              <w:t>CENTRAL, with DISTORTION. Glaucoma takes the PERIPHERY — that is the split.</w:t>
            </w:r>
          </w:p>
        </w:tc>
      </w:tr>
      <w:tr>
        <w:tc>
          <w:tcPr>
            <w:tcW w:type="dxa" w:w="5112"/>
            <w:shd w:val="clear" w:color="auto" w:fill="F1EEEF"/>
          </w:tcPr>
          <w:p>
            <w:pPr>
              <w:spacing w:after="40"/>
            </w:pPr>
            <w:r>
              <w:rPr>
                <w:b/>
                <w:sz w:val="18"/>
              </w:rPr>
            </w:r>
            <w:r>
              <w:rPr>
                <w:b/>
                <w:i w:val="0"/>
                <w:sz w:val="18"/>
              </w:rPr>
              <w:t>DRY (non-exudative)</w:t>
            </w:r>
          </w:p>
        </w:tc>
        <w:tc>
          <w:tcPr>
            <w:tcW w:type="dxa" w:w="5112"/>
          </w:tcPr>
          <w:p>
            <w:pPr>
              <w:spacing w:after="40"/>
            </w:pPr>
            <w:r>
              <w:rPr>
                <w:sz w:val="18"/>
              </w:rPr>
            </w:r>
            <w:r>
              <w:rPr>
                <w:b w:val="0"/>
                <w:i w:val="0"/>
                <w:sz w:val="18"/>
              </w:rPr>
              <w:t>80%. DRUSEN, pigmentary change, atrophy.</w:t>
            </w:r>
          </w:p>
        </w:tc>
      </w:tr>
      <w:tr>
        <w:tc>
          <w:tcPr>
            <w:tcW w:type="dxa" w:w="5112"/>
            <w:shd w:val="clear" w:color="auto" w:fill="F1EEEF"/>
          </w:tcPr>
          <w:p>
            <w:pPr>
              <w:spacing w:after="40"/>
            </w:pPr>
            <w:r>
              <w:rPr>
                <w:b/>
                <w:sz w:val="18"/>
              </w:rPr>
            </w:r>
            <w:r>
              <w:rPr>
                <w:b/>
                <w:i w:val="0"/>
                <w:sz w:val="18"/>
              </w:rPr>
              <w:t>WET (exudative)</w:t>
            </w:r>
          </w:p>
        </w:tc>
        <w:tc>
          <w:tcPr>
            <w:tcW w:type="dxa" w:w="5112"/>
          </w:tcPr>
          <w:p>
            <w:pPr>
              <w:spacing w:after="40"/>
            </w:pPr>
            <w:r>
              <w:rPr>
                <w:sz w:val="18"/>
              </w:rPr>
            </w:r>
            <w:r>
              <w:rPr>
                <w:b w:val="0"/>
                <w:i w:val="0"/>
                <w:sz w:val="18"/>
              </w:rPr>
              <w:t>20%. CHOROIDAL NEOVASCULARIZATION bleeds into retina → DISCIFORM SCAR.</w:t>
            </w:r>
          </w:p>
        </w:tc>
      </w:tr>
      <w:tr>
        <w:tc>
          <w:tcPr>
            <w:tcW w:type="dxa" w:w="5112"/>
            <w:shd w:val="clear" w:color="auto" w:fill="F1EEEF"/>
          </w:tcPr>
          <w:p>
            <w:pPr>
              <w:spacing w:after="40"/>
            </w:pPr>
            <w:r>
              <w:rPr>
                <w:b/>
                <w:sz w:val="18"/>
              </w:rPr>
            </w:r>
            <w:r>
              <w:rPr>
                <w:b/>
                <w:i w:val="0"/>
                <w:sz w:val="18"/>
              </w:rPr>
              <w:t>Home monitoring</w:t>
            </w:r>
          </w:p>
        </w:tc>
        <w:tc>
          <w:tcPr>
            <w:tcW w:type="dxa" w:w="5112"/>
          </w:tcPr>
          <w:p>
            <w:pPr>
              <w:spacing w:after="40"/>
            </w:pPr>
            <w:r>
              <w:rPr>
                <w:sz w:val="18"/>
              </w:rPr>
            </w:r>
            <w:r>
              <w:rPr>
                <w:b w:val="0"/>
                <w:i w:val="0"/>
                <w:sz w:val="18"/>
              </w:rPr>
              <w:t>AMSLER GRID.</w:t>
            </w:r>
          </w:p>
        </w:tc>
      </w:tr>
      <w:tr>
        <w:tc>
          <w:tcPr>
            <w:tcW w:type="dxa" w:w="5112"/>
            <w:shd w:val="clear" w:color="auto" w:fill="F1EEEF"/>
          </w:tcPr>
          <w:p>
            <w:pPr>
              <w:spacing w:after="40"/>
            </w:pPr>
            <w:r>
              <w:rPr>
                <w:b/>
                <w:sz w:val="18"/>
              </w:rPr>
            </w:r>
            <w:r>
              <w:rPr>
                <w:b/>
                <w:i w:val="0"/>
                <w:sz w:val="18"/>
              </w:rPr>
              <w:t>Confirming wet</w:t>
            </w:r>
          </w:p>
        </w:tc>
        <w:tc>
          <w:tcPr>
            <w:tcW w:type="dxa" w:w="5112"/>
          </w:tcPr>
          <w:p>
            <w:pPr>
              <w:spacing w:after="40"/>
            </w:pPr>
            <w:r>
              <w:rPr>
                <w:sz w:val="18"/>
              </w:rPr>
            </w:r>
            <w:r>
              <w:rPr>
                <w:b w:val="0"/>
                <w:i w:val="0"/>
                <w:sz w:val="18"/>
              </w:rPr>
              <w:t>FLUORESCEIN ANGIOGRAPHY · OPTICAL COHERENCE TOMOGRAPHY.</w:t>
            </w:r>
          </w:p>
        </w:tc>
      </w:tr>
      <w:tr>
        <w:tc>
          <w:tcPr>
            <w:tcW w:type="dxa" w:w="5112"/>
            <w:shd w:val="clear" w:color="auto" w:fill="F1EEEF"/>
          </w:tcPr>
          <w:p>
            <w:pPr>
              <w:spacing w:after="40"/>
            </w:pPr>
            <w:r>
              <w:rPr>
                <w:b/>
                <w:sz w:val="18"/>
              </w:rPr>
            </w:r>
            <w:r>
              <w:rPr>
                <w:b/>
                <w:i w:val="0"/>
                <w:sz w:val="18"/>
              </w:rPr>
              <w:t>Dry treatment</w:t>
            </w:r>
          </w:p>
        </w:tc>
        <w:tc>
          <w:tcPr>
            <w:tcW w:type="dxa" w:w="5112"/>
          </w:tcPr>
          <w:p>
            <w:pPr>
              <w:spacing w:after="40"/>
            </w:pPr>
            <w:r>
              <w:rPr>
                <w:sz w:val="18"/>
              </w:rPr>
            </w:r>
            <w:r>
              <w:rPr>
                <w:b w:val="0"/>
                <w:i w:val="0"/>
                <w:sz w:val="18"/>
              </w:rPr>
              <w:t>STOP SMOKING. AREDS2: vitamins C and E, zinc, copper, lutein, zeaxanthin.</w:t>
            </w:r>
          </w:p>
        </w:tc>
      </w:tr>
      <w:tr>
        <w:tc>
          <w:tcPr>
            <w:tcW w:type="dxa" w:w="5112"/>
            <w:shd w:val="clear" w:color="auto" w:fill="F1EEEF"/>
          </w:tcPr>
          <w:p>
            <w:pPr>
              <w:spacing w:after="40"/>
            </w:pPr>
            <w:r>
              <w:rPr>
                <w:b/>
                <w:sz w:val="18"/>
              </w:rPr>
            </w:r>
            <w:r>
              <w:rPr>
                <w:b/>
                <w:i w:val="0"/>
                <w:sz w:val="18"/>
              </w:rPr>
              <w:t>Why not beta carotene</w:t>
            </w:r>
          </w:p>
        </w:tc>
        <w:tc>
          <w:tcPr>
            <w:tcW w:type="dxa" w:w="5112"/>
          </w:tcPr>
          <w:p>
            <w:pPr>
              <w:spacing w:after="40"/>
            </w:pPr>
            <w:r>
              <w:rPr>
                <w:sz w:val="18"/>
              </w:rPr>
            </w:r>
            <w:r>
              <w:rPr>
                <w:b w:val="0"/>
                <w:i w:val="0"/>
                <w:sz w:val="18"/>
              </w:rPr>
              <w:t>Original AREDS used it; dropped because it RAISED LUNG CANCER RISK IN SMOKERS.</w:t>
            </w:r>
          </w:p>
        </w:tc>
      </w:tr>
      <w:tr>
        <w:tc>
          <w:tcPr>
            <w:tcW w:type="dxa" w:w="5112"/>
            <w:shd w:val="clear" w:color="auto" w:fill="F1EEEF"/>
          </w:tcPr>
          <w:p>
            <w:pPr>
              <w:spacing w:after="40"/>
            </w:pPr>
            <w:r>
              <w:rPr>
                <w:b/>
                <w:sz w:val="18"/>
              </w:rPr>
            </w:r>
            <w:r>
              <w:rPr>
                <w:b/>
                <w:i w:val="0"/>
                <w:sz w:val="18"/>
              </w:rPr>
              <w:t>Wet treatment</w:t>
            </w:r>
          </w:p>
        </w:tc>
        <w:tc>
          <w:tcPr>
            <w:tcW w:type="dxa" w:w="5112"/>
          </w:tcPr>
          <w:p>
            <w:pPr>
              <w:spacing w:after="40"/>
            </w:pPr>
            <w:r>
              <w:rPr>
                <w:sz w:val="18"/>
              </w:rPr>
            </w:r>
            <w:r>
              <w:rPr>
                <w:b w:val="0"/>
                <w:i w:val="0"/>
                <w:sz w:val="18"/>
              </w:rPr>
              <w:t>INTRAVITREAL ANTI-VEGF · laser · photodynamic therapy.</w:t>
            </w:r>
          </w:p>
        </w:tc>
      </w:tr>
      <w:tr>
        <w:tc>
          <w:tcPr>
            <w:tcW w:type="dxa" w:w="5112"/>
            <w:shd w:val="clear" w:color="auto" w:fill="F1EEEF"/>
          </w:tcPr>
          <w:p>
            <w:pPr>
              <w:spacing w:after="40"/>
            </w:pPr>
            <w:r>
              <w:rPr>
                <w:b/>
                <w:sz w:val="18"/>
              </w:rPr>
            </w:r>
            <w:r>
              <w:rPr>
                <w:b/>
                <w:i w:val="0"/>
                <w:sz w:val="18"/>
              </w:rPr>
              <w:t>Prognosis</w:t>
            </w:r>
          </w:p>
        </w:tc>
        <w:tc>
          <w:tcPr>
            <w:tcW w:type="dxa" w:w="5112"/>
          </w:tcPr>
          <w:p>
            <w:pPr>
              <w:spacing w:after="40"/>
            </w:pPr>
            <w:r>
              <w:rPr>
                <w:sz w:val="18"/>
              </w:rPr>
            </w:r>
            <w:r>
              <w:rPr>
                <w:b w:val="0"/>
                <w:i w:val="0"/>
                <w:sz w:val="18"/>
              </w:rPr>
              <w:t>SLOWS progression. Does NOT reverse loss.</w:t>
            </w:r>
          </w:p>
        </w:tc>
      </w:tr>
    </w:tbl>
    <w:p>
      <w:pPr>
        <w:spacing w:after="80"/>
      </w:pPr>
    </w:p>
    <w:p>
      <w:pPr>
        <w:pStyle w:val="Heading1"/>
        <w:spacing w:before="280" w:after="100"/>
      </w:pPr>
      <w:r>
        <w:rPr>
          <w:rFonts w:ascii="Georgia" w:hAnsi="Georgia"/>
          <w:color w:val="17494B"/>
        </w:rPr>
        <w:t>AMBLYOPIA &amp; STRABISMUS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Amblyopia in one line</w:t>
            </w:r>
          </w:p>
        </w:tc>
        <w:tc>
          <w:tcPr>
            <w:tcW w:type="dxa" w:w="5112"/>
          </w:tcPr>
          <w:p>
            <w:pPr>
              <w:spacing w:after="40"/>
            </w:pPr>
            <w:r>
              <w:rPr>
                <w:sz w:val="18"/>
              </w:rPr>
            </w:r>
            <w:r>
              <w:rPr>
                <w:b w:val="0"/>
                <w:i w:val="0"/>
                <w:sz w:val="18"/>
              </w:rPr>
              <w:t>Brain FAVORS one eye; the other never develops.</w:t>
            </w:r>
          </w:p>
        </w:tc>
      </w:tr>
      <w:tr>
        <w:tc>
          <w:tcPr>
            <w:tcW w:type="dxa" w:w="5112"/>
            <w:shd w:val="clear" w:color="auto" w:fill="F1EEEF"/>
          </w:tcPr>
          <w:p>
            <w:pPr>
              <w:spacing w:after="40"/>
            </w:pPr>
            <w:r>
              <w:rPr>
                <w:b/>
                <w:sz w:val="18"/>
              </w:rPr>
            </w:r>
            <w:r>
              <w:rPr>
                <w:b/>
                <w:i w:val="0"/>
                <w:sz w:val="18"/>
              </w:rPr>
              <w:t>Three routes in</w:t>
            </w:r>
          </w:p>
        </w:tc>
        <w:tc>
          <w:tcPr>
            <w:tcW w:type="dxa" w:w="5112"/>
          </w:tcPr>
          <w:p>
            <w:pPr>
              <w:spacing w:after="40"/>
            </w:pPr>
            <w:r>
              <w:rPr>
                <w:sz w:val="18"/>
              </w:rPr>
            </w:r>
            <w:r>
              <w:rPr>
                <w:b w:val="0"/>
                <w:i w:val="0"/>
                <w:sz w:val="18"/>
              </w:rPr>
              <w:t>STRABISMUS · ANISOMETROPIA (unequal refraction) · DEPRIVATION (cataract, ptosis, corneal opacity).</w:t>
            </w:r>
          </w:p>
        </w:tc>
      </w:tr>
      <w:tr>
        <w:tc>
          <w:tcPr>
            <w:tcW w:type="dxa" w:w="5112"/>
            <w:shd w:val="clear" w:color="auto" w:fill="F1EEEF"/>
          </w:tcPr>
          <w:p>
            <w:pPr>
              <w:spacing w:after="40"/>
            </w:pPr>
            <w:r>
              <w:rPr>
                <w:b/>
                <w:sz w:val="18"/>
              </w:rPr>
            </w:r>
            <w:r>
              <w:rPr>
                <w:b/>
                <w:i w:val="0"/>
                <w:sz w:val="18"/>
              </w:rPr>
              <w:t>Occlusion objection test</w:t>
            </w:r>
          </w:p>
        </w:tc>
        <w:tc>
          <w:tcPr>
            <w:tcW w:type="dxa" w:w="5112"/>
          </w:tcPr>
          <w:p>
            <w:pPr>
              <w:spacing w:after="40"/>
            </w:pPr>
            <w:r>
              <w:rPr>
                <w:sz w:val="18"/>
              </w:rPr>
            </w:r>
            <w:r>
              <w:rPr>
                <w:b w:val="0"/>
                <w:i w:val="0"/>
                <w:sz w:val="18"/>
              </w:rPr>
              <w:t>Child OBJECTS when the GOOD eye is covered. Calm when the BAD eye is covered.</w:t>
            </w:r>
          </w:p>
        </w:tc>
      </w:tr>
      <w:tr>
        <w:tc>
          <w:tcPr>
            <w:tcW w:type="dxa" w:w="5112"/>
            <w:shd w:val="clear" w:color="auto" w:fill="F1EEEF"/>
          </w:tcPr>
          <w:p>
            <w:pPr>
              <w:spacing w:after="40"/>
            </w:pPr>
            <w:r>
              <w:rPr>
                <w:b/>
                <w:sz w:val="18"/>
              </w:rPr>
            </w:r>
            <w:r>
              <w:rPr>
                <w:b/>
                <w:i w:val="0"/>
                <w:sz w:val="18"/>
              </w:rPr>
              <w:t>Numeric definition</w:t>
            </w:r>
          </w:p>
        </w:tc>
        <w:tc>
          <w:tcPr>
            <w:tcW w:type="dxa" w:w="5112"/>
          </w:tcPr>
          <w:p>
            <w:pPr>
              <w:spacing w:after="40"/>
            </w:pPr>
            <w:r>
              <w:rPr>
                <w:sz w:val="18"/>
              </w:rPr>
            </w:r>
            <w:r>
              <w:rPr>
                <w:b w:val="0"/>
                <w:i w:val="0"/>
                <w:sz w:val="18"/>
              </w:rPr>
              <w:t>TWO LINES or more difference on best corrected acuity.</w:t>
            </w:r>
          </w:p>
        </w:tc>
      </w:tr>
      <w:tr>
        <w:tc>
          <w:tcPr>
            <w:tcW w:type="dxa" w:w="5112"/>
            <w:shd w:val="clear" w:color="auto" w:fill="F1EEEF"/>
          </w:tcPr>
          <w:p>
            <w:pPr>
              <w:spacing w:after="40"/>
            </w:pPr>
            <w:r>
              <w:rPr>
                <w:b/>
                <w:sz w:val="18"/>
              </w:rPr>
            </w:r>
            <w:r>
              <w:rPr>
                <w:b/>
                <w:i w:val="0"/>
                <w:sz w:val="18"/>
              </w:rPr>
              <w:t>Screening</w:t>
            </w:r>
          </w:p>
        </w:tc>
        <w:tc>
          <w:tcPr>
            <w:tcW w:type="dxa" w:w="5112"/>
          </w:tcPr>
          <w:p>
            <w:pPr>
              <w:spacing w:after="40"/>
            </w:pPr>
            <w:r>
              <w:rPr>
                <w:sz w:val="18"/>
              </w:rPr>
            </w:r>
            <w:r>
              <w:rPr>
                <w:b w:val="0"/>
                <w:i w:val="0"/>
                <w:sz w:val="18"/>
              </w:rPr>
              <w:t>ALL children UNDER 5.</w:t>
            </w:r>
          </w:p>
        </w:tc>
      </w:tr>
      <w:tr>
        <w:tc>
          <w:tcPr>
            <w:tcW w:type="dxa" w:w="5112"/>
            <w:shd w:val="clear" w:color="auto" w:fill="F1EEEF"/>
          </w:tcPr>
          <w:p>
            <w:pPr>
              <w:spacing w:after="40"/>
            </w:pPr>
            <w:r>
              <w:rPr>
                <w:b/>
                <w:sz w:val="18"/>
              </w:rPr>
            </w:r>
            <w:r>
              <w:rPr>
                <w:b/>
                <w:i w:val="0"/>
                <w:sz w:val="18"/>
              </w:rPr>
              <w:t>Treatment</w:t>
            </w:r>
          </w:p>
        </w:tc>
        <w:tc>
          <w:tcPr>
            <w:tcW w:type="dxa" w:w="5112"/>
          </w:tcPr>
          <w:p>
            <w:pPr>
              <w:spacing w:after="40"/>
            </w:pPr>
            <w:r>
              <w:rPr>
                <w:sz w:val="18"/>
              </w:rPr>
            </w:r>
            <w:r>
              <w:rPr>
                <w:b w:val="0"/>
                <w:i w:val="0"/>
                <w:sz w:val="18"/>
              </w:rPr>
              <w:t>PATCH or ATROPINISE THE GOOD EYE. Never the weak one.</w:t>
            </w:r>
          </w:p>
        </w:tc>
      </w:tr>
      <w:tr>
        <w:tc>
          <w:tcPr>
            <w:tcW w:type="dxa" w:w="5112"/>
            <w:shd w:val="clear" w:color="auto" w:fill="F1EEEF"/>
          </w:tcPr>
          <w:p>
            <w:pPr>
              <w:spacing w:after="40"/>
            </w:pPr>
            <w:r>
              <w:rPr>
                <w:b/>
                <w:sz w:val="18"/>
              </w:rPr>
            </w:r>
            <w:r>
              <w:rPr>
                <w:b/>
                <w:i w:val="0"/>
                <w:sz w:val="18"/>
              </w:rPr>
              <w:t>Timing</w:t>
            </w:r>
          </w:p>
        </w:tc>
        <w:tc>
          <w:tcPr>
            <w:tcW w:type="dxa" w:w="5112"/>
          </w:tcPr>
          <w:p>
            <w:pPr>
              <w:spacing w:after="40"/>
            </w:pPr>
            <w:r>
              <w:rPr>
                <w:sz w:val="18"/>
              </w:rPr>
            </w:r>
            <w:r>
              <w:rPr>
                <w:b w:val="0"/>
                <w:i w:val="0"/>
                <w:sz w:val="18"/>
              </w:rPr>
              <w:t>Good before 7, BETTER BEFORE 5.</w:t>
            </w:r>
          </w:p>
        </w:tc>
      </w:tr>
      <w:tr>
        <w:tc>
          <w:tcPr>
            <w:tcW w:type="dxa" w:w="5112"/>
            <w:shd w:val="clear" w:color="auto" w:fill="F1EEEF"/>
          </w:tcPr>
          <w:p>
            <w:pPr>
              <w:spacing w:after="40"/>
            </w:pPr>
            <w:r>
              <w:rPr>
                <w:b/>
                <w:sz w:val="18"/>
              </w:rPr>
            </w:r>
            <w:r>
              <w:rPr>
                <w:b/>
                <w:i w:val="0"/>
                <w:sz w:val="18"/>
              </w:rPr>
              <w:t>Treated late</w:t>
            </w:r>
          </w:p>
        </w:tc>
        <w:tc>
          <w:tcPr>
            <w:tcW w:type="dxa" w:w="5112"/>
          </w:tcPr>
          <w:p>
            <w:pPr>
              <w:spacing w:after="40"/>
            </w:pPr>
            <w:r>
              <w:rPr>
                <w:sz w:val="18"/>
              </w:rPr>
            </w:r>
            <w:r>
              <w:rPr>
                <w:b w:val="0"/>
                <w:i w:val="0"/>
                <w:sz w:val="18"/>
              </w:rPr>
              <w:t>Acuity can recover; STEREO VISION DOES NOT. They struggle with 3D and judging distance.</w:t>
            </w:r>
          </w:p>
        </w:tc>
      </w:tr>
      <w:tr>
        <w:tc>
          <w:tcPr>
            <w:tcW w:type="dxa" w:w="5112"/>
            <w:shd w:val="clear" w:color="auto" w:fill="F1EEEF"/>
          </w:tcPr>
          <w:p>
            <w:pPr>
              <w:spacing w:after="40"/>
            </w:pPr>
            <w:r>
              <w:rPr>
                <w:b/>
                <w:sz w:val="18"/>
              </w:rPr>
            </w:r>
            <w:r>
              <w:rPr>
                <w:b/>
                <w:i w:val="0"/>
                <w:sz w:val="18"/>
              </w:rPr>
              <w:t>Strabismus giveaway</w:t>
            </w:r>
          </w:p>
        </w:tc>
        <w:tc>
          <w:tcPr>
            <w:tcW w:type="dxa" w:w="5112"/>
          </w:tcPr>
          <w:p>
            <w:pPr>
              <w:spacing w:after="40"/>
            </w:pPr>
            <w:r>
              <w:rPr>
                <w:sz w:val="18"/>
              </w:rPr>
            </w:r>
            <w:r>
              <w:rPr>
                <w:b w:val="0"/>
                <w:i w:val="0"/>
                <w:sz w:val="18"/>
              </w:rPr>
              <w:t>BINOCULAR diplopia — GONE when either eye is covered.</w:t>
            </w:r>
          </w:p>
        </w:tc>
      </w:tr>
      <w:tr>
        <w:tc>
          <w:tcPr>
            <w:tcW w:type="dxa" w:w="5112"/>
            <w:shd w:val="clear" w:color="auto" w:fill="F1EEEF"/>
          </w:tcPr>
          <w:p>
            <w:pPr>
              <w:spacing w:after="40"/>
            </w:pPr>
            <w:r>
              <w:rPr>
                <w:b/>
                <w:sz w:val="18"/>
              </w:rPr>
            </w:r>
            <w:r>
              <w:rPr>
                <w:b/>
                <w:i w:val="0"/>
                <w:sz w:val="18"/>
              </w:rPr>
              <w:t>Test</w:t>
            </w:r>
          </w:p>
        </w:tc>
        <w:tc>
          <w:tcPr>
            <w:tcW w:type="dxa" w:w="5112"/>
          </w:tcPr>
          <w:p>
            <w:pPr>
              <w:spacing w:after="40"/>
            </w:pPr>
            <w:r>
              <w:rPr>
                <w:sz w:val="18"/>
              </w:rPr>
            </w:r>
            <w:r>
              <w:rPr>
                <w:b w:val="0"/>
                <w:i w:val="0"/>
                <w:sz w:val="18"/>
              </w:rPr>
              <w:t>COVER TEST · displaced CORNEAL LIGHT REFLEX in larger deviations.</w:t>
            </w:r>
          </w:p>
        </w:tc>
      </w:tr>
    </w:tbl>
    <w:p>
      <w:pPr>
        <w:spacing w:after="80"/>
      </w:pPr>
    </w:p>
    <w:p>
      <w:pPr>
        <w:pStyle w:val="Heading1"/>
        <w:spacing w:before="280" w:after="100"/>
      </w:pPr>
      <w:r>
        <w:rPr>
          <w:rFonts w:ascii="Georgia" w:hAnsi="Georgia"/>
          <w:color w:val="17494B"/>
        </w:rPr>
        <w:t>★ OCULAR TUMORS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RETINOBLASTOMA giveaway</w:t>
            </w:r>
          </w:p>
        </w:tc>
        <w:tc>
          <w:tcPr>
            <w:tcW w:type="dxa" w:w="5112"/>
          </w:tcPr>
          <w:p>
            <w:pPr>
              <w:spacing w:after="40"/>
            </w:pPr>
            <w:r>
              <w:rPr>
                <w:sz w:val="18"/>
              </w:rPr>
            </w:r>
            <w:r>
              <w:rPr>
                <w:b w:val="0"/>
                <w:i w:val="0"/>
                <w:sz w:val="18"/>
              </w:rPr>
              <w:t>LEUKOCORIA — white pupil, classically noticed in a PHOTOGRAPH.</w:t>
            </w:r>
          </w:p>
        </w:tc>
      </w:tr>
      <w:tr>
        <w:tc>
          <w:tcPr>
            <w:tcW w:type="dxa" w:w="5112"/>
            <w:shd w:val="clear" w:color="auto" w:fill="F1EEEF"/>
          </w:tcPr>
          <w:p>
            <w:pPr>
              <w:spacing w:after="40"/>
            </w:pPr>
            <w:r>
              <w:rPr>
                <w:b/>
                <w:sz w:val="18"/>
              </w:rPr>
            </w:r>
            <w:r>
              <w:rPr>
                <w:b/>
                <w:i w:val="0"/>
                <w:sz w:val="18"/>
              </w:rPr>
              <w:t>Who</w:t>
            </w:r>
          </w:p>
        </w:tc>
        <w:tc>
          <w:tcPr>
            <w:tcW w:type="dxa" w:w="5112"/>
          </w:tcPr>
          <w:p>
            <w:pPr>
              <w:spacing w:after="40"/>
            </w:pPr>
            <w:r>
              <w:rPr>
                <w:sz w:val="18"/>
              </w:rPr>
            </w:r>
            <w:r>
              <w:rPr>
                <w:b w:val="0"/>
                <w:i w:val="0"/>
                <w:sz w:val="18"/>
              </w:rPr>
              <w:t>Young children, almost exclusively. Genetic mutation, often RECESSIVE so family history misleads.</w:t>
            </w:r>
          </w:p>
        </w:tc>
      </w:tr>
      <w:tr>
        <w:tc>
          <w:tcPr>
            <w:tcW w:type="dxa" w:w="5112"/>
            <w:shd w:val="clear" w:color="auto" w:fill="F1EEEF"/>
          </w:tcPr>
          <w:p>
            <w:pPr>
              <w:spacing w:after="40"/>
            </w:pPr>
            <w:r>
              <w:rPr>
                <w:b/>
                <w:sz w:val="18"/>
              </w:rPr>
            </w:r>
            <w:r>
              <w:rPr>
                <w:b/>
                <w:i w:val="0"/>
                <w:sz w:val="18"/>
              </w:rPr>
              <w:t>NO BIOPSY</w:t>
            </w:r>
          </w:p>
        </w:tc>
        <w:tc>
          <w:tcPr>
            <w:tcW w:type="dxa" w:w="5112"/>
          </w:tcPr>
          <w:p>
            <w:pPr>
              <w:spacing w:after="40"/>
            </w:pPr>
            <w:r>
              <w:rPr>
                <w:sz w:val="18"/>
              </w:rPr>
            </w:r>
            <w:r>
              <w:rPr>
                <w:b w:val="0"/>
                <w:i w:val="0"/>
                <w:sz w:val="18"/>
              </w:rPr>
              <w:t>Risks SEEDING the tumor. Diagnosis is EXAM + IMAGING.</w:t>
            </w:r>
          </w:p>
        </w:tc>
      </w:tr>
      <w:tr>
        <w:tc>
          <w:tcPr>
            <w:tcW w:type="dxa" w:w="5112"/>
            <w:shd w:val="clear" w:color="auto" w:fill="F1EEEF"/>
          </w:tcPr>
          <w:p>
            <w:pPr>
              <w:spacing w:after="40"/>
            </w:pPr>
            <w:r>
              <w:rPr>
                <w:b/>
                <w:sz w:val="18"/>
              </w:rPr>
            </w:r>
            <w:r>
              <w:rPr>
                <w:b/>
                <w:i w:val="0"/>
                <w:sz w:val="18"/>
              </w:rPr>
              <w:t>Primary care job</w:t>
            </w:r>
          </w:p>
        </w:tc>
        <w:tc>
          <w:tcPr>
            <w:tcW w:type="dxa" w:w="5112"/>
          </w:tcPr>
          <w:p>
            <w:pPr>
              <w:spacing w:after="40"/>
            </w:pPr>
            <w:r>
              <w:rPr>
                <w:sz w:val="18"/>
              </w:rPr>
            </w:r>
            <w:r>
              <w:rPr>
                <w:b w:val="0"/>
                <w:i w:val="0"/>
                <w:sz w:val="18"/>
              </w:rPr>
              <w:t>RED REFLEX at every well-child check.</w:t>
            </w:r>
          </w:p>
        </w:tc>
      </w:tr>
      <w:tr>
        <w:tc>
          <w:tcPr>
            <w:tcW w:type="dxa" w:w="5112"/>
            <w:shd w:val="clear" w:color="auto" w:fill="F1EEEF"/>
          </w:tcPr>
          <w:p>
            <w:pPr>
              <w:spacing w:after="40"/>
            </w:pPr>
            <w:r>
              <w:rPr>
                <w:b/>
                <w:sz w:val="18"/>
              </w:rPr>
            </w:r>
            <w:r>
              <w:rPr>
                <w:b/>
                <w:i w:val="0"/>
                <w:sz w:val="18"/>
              </w:rPr>
              <w:t>Family history</w:t>
            </w:r>
          </w:p>
        </w:tc>
        <w:tc>
          <w:tcPr>
            <w:tcW w:type="dxa" w:w="5112"/>
          </w:tcPr>
          <w:p>
            <w:pPr>
              <w:spacing w:after="40"/>
            </w:pPr>
            <w:r>
              <w:rPr>
                <w:sz w:val="18"/>
              </w:rPr>
            </w:r>
            <w:r>
              <w:rPr>
                <w:b w:val="0"/>
                <w:i w:val="0"/>
                <w:sz w:val="18"/>
              </w:rPr>
              <w:t>Seen by an experienced ophthalmologist WITHIN THE FIRST 8 WEEKS OF LIFE.</w:t>
            </w:r>
          </w:p>
        </w:tc>
      </w:tr>
      <w:tr>
        <w:tc>
          <w:tcPr>
            <w:tcW w:type="dxa" w:w="5112"/>
            <w:shd w:val="clear" w:color="auto" w:fill="F1EEEF"/>
          </w:tcPr>
          <w:p>
            <w:pPr>
              <w:spacing w:after="40"/>
            </w:pPr>
            <w:r>
              <w:rPr>
                <w:b/>
                <w:sz w:val="18"/>
              </w:rPr>
            </w:r>
            <w:r>
              <w:rPr>
                <w:b/>
                <w:i w:val="0"/>
                <w:sz w:val="18"/>
              </w:rPr>
              <w:t>Prognosis</w:t>
            </w:r>
          </w:p>
        </w:tc>
        <w:tc>
          <w:tcPr>
            <w:tcW w:type="dxa" w:w="5112"/>
          </w:tcPr>
          <w:p>
            <w:pPr>
              <w:spacing w:after="40"/>
            </w:pPr>
            <w:r>
              <w:rPr>
                <w:sz w:val="18"/>
              </w:rPr>
            </w:r>
            <w:r>
              <w:rPr>
                <w:b w:val="0"/>
                <w:i w:val="0"/>
                <w:sz w:val="18"/>
              </w:rPr>
              <w:t>UNTREATED close to 100% FATAL. TREATED &gt;95% five-year survival. NO RECURRENCE AT 5 YEARS = CURED.</w:t>
            </w:r>
          </w:p>
        </w:tc>
      </w:tr>
      <w:tr>
        <w:tc>
          <w:tcPr>
            <w:tcW w:type="dxa" w:w="5112"/>
            <w:shd w:val="clear" w:color="auto" w:fill="F1EEEF"/>
          </w:tcPr>
          <w:p>
            <w:pPr>
              <w:spacing w:after="40"/>
            </w:pPr>
            <w:r>
              <w:rPr>
                <w:b/>
                <w:sz w:val="18"/>
              </w:rPr>
            </w:r>
            <w:r>
              <w:rPr>
                <w:b/>
                <w:i w:val="0"/>
                <w:sz w:val="18"/>
              </w:rPr>
              <w:t>UVEAL MELANOMA</w:t>
            </w:r>
          </w:p>
        </w:tc>
        <w:tc>
          <w:tcPr>
            <w:tcW w:type="dxa" w:w="5112"/>
          </w:tcPr>
          <w:p>
            <w:pPr>
              <w:spacing w:after="40"/>
            </w:pPr>
            <w:r>
              <w:rPr>
                <w:sz w:val="18"/>
              </w:rPr>
            </w:r>
            <w:r>
              <w:rPr>
                <w:b w:val="0"/>
                <w:i w:val="0"/>
                <w:sz w:val="18"/>
              </w:rPr>
              <w:t>Commonest ADULT eye cancer. Choroid, ciliary body or iris. Usually found INCIDENTALLY.</w:t>
            </w:r>
          </w:p>
        </w:tc>
      </w:tr>
      <w:tr>
        <w:tc>
          <w:tcPr>
            <w:tcW w:type="dxa" w:w="5112"/>
            <w:shd w:val="clear" w:color="auto" w:fill="F1EEEF"/>
          </w:tcPr>
          <w:p>
            <w:pPr>
              <w:spacing w:after="40"/>
            </w:pPr>
            <w:r>
              <w:rPr>
                <w:b/>
                <w:sz w:val="18"/>
              </w:rPr>
            </w:r>
            <w:r>
              <w:rPr>
                <w:b/>
                <w:i w:val="0"/>
                <w:sz w:val="18"/>
              </w:rPr>
              <w:t>Melanoma vs freckle</w:t>
            </w:r>
          </w:p>
        </w:tc>
        <w:tc>
          <w:tcPr>
            <w:tcW w:type="dxa" w:w="5112"/>
          </w:tcPr>
          <w:p>
            <w:pPr>
              <w:spacing w:after="40"/>
            </w:pPr>
            <w:r>
              <w:rPr>
                <w:sz w:val="18"/>
              </w:rPr>
            </w:r>
            <w:r>
              <w:rPr>
                <w:b w:val="0"/>
                <w:i w:val="0"/>
                <w:sz w:val="18"/>
              </w:rPr>
              <w:t>FEEDER VESSEL. A cancer builds its own blood supply; a freckle has none. Plus &gt;3 mm base, &gt;1 mm deep, GROWING.</w:t>
            </w:r>
          </w:p>
        </w:tc>
      </w:tr>
      <w:tr>
        <w:tc>
          <w:tcPr>
            <w:tcW w:type="dxa" w:w="5112"/>
            <w:shd w:val="clear" w:color="auto" w:fill="F1EEEF"/>
          </w:tcPr>
          <w:p>
            <w:pPr>
              <w:spacing w:after="40"/>
            </w:pPr>
            <w:r>
              <w:rPr>
                <w:b/>
                <w:sz w:val="18"/>
              </w:rPr>
            </w:r>
            <w:r>
              <w:rPr>
                <w:b/>
                <w:i w:val="0"/>
                <w:sz w:val="18"/>
              </w:rPr>
              <w:t>Fine needle aspiration</w:t>
            </w:r>
          </w:p>
        </w:tc>
        <w:tc>
          <w:tcPr>
            <w:tcW w:type="dxa" w:w="5112"/>
          </w:tcPr>
          <w:p>
            <w:pPr>
              <w:spacing w:after="40"/>
            </w:pPr>
            <w:r>
              <w:rPr>
                <w:sz w:val="18"/>
              </w:rPr>
            </w:r>
            <w:r>
              <w:rPr>
                <w:b w:val="0"/>
                <w:i w:val="0"/>
                <w:sz w:val="18"/>
              </w:rPr>
              <w:t>For MOLECULAR PROGNOSTIC TESTING, not to make the diagnosis.</w:t>
            </w:r>
          </w:p>
        </w:tc>
      </w:tr>
      <w:tr>
        <w:tc>
          <w:tcPr>
            <w:tcW w:type="dxa" w:w="5112"/>
            <w:shd w:val="clear" w:color="auto" w:fill="F1EEEF"/>
          </w:tcPr>
          <w:p>
            <w:pPr>
              <w:spacing w:after="40"/>
            </w:pPr>
            <w:r>
              <w:rPr>
                <w:b/>
                <w:sz w:val="18"/>
              </w:rPr>
            </w:r>
            <w:r>
              <w:rPr>
                <w:b/>
                <w:i w:val="0"/>
                <w:sz w:val="18"/>
              </w:rPr>
              <w:t>Spread</w:t>
            </w:r>
          </w:p>
        </w:tc>
        <w:tc>
          <w:tcPr>
            <w:tcW w:type="dxa" w:w="5112"/>
          </w:tcPr>
          <w:p>
            <w:pPr>
              <w:spacing w:after="40"/>
            </w:pPr>
            <w:r>
              <w:rPr>
                <w:sz w:val="18"/>
              </w:rPr>
            </w:r>
            <w:r>
              <w:rPr>
                <w:b w:val="0"/>
                <w:i w:val="0"/>
                <w:sz w:val="18"/>
              </w:rPr>
              <w:t>LIVER. Ten-year mortality ~32% overall; IRIS melanoma only 4–10% because it is VISIBLE and found early.</w:t>
            </w:r>
          </w:p>
        </w:tc>
      </w:tr>
      <w:tr>
        <w:tc>
          <w:tcPr>
            <w:tcW w:type="dxa" w:w="5112"/>
            <w:shd w:val="clear" w:color="auto" w:fill="F1EEEF"/>
          </w:tcPr>
          <w:p>
            <w:pPr>
              <w:spacing w:after="40"/>
            </w:pPr>
            <w:r>
              <w:rPr>
                <w:b/>
                <w:sz w:val="18"/>
              </w:rPr>
            </w:r>
            <w:r>
              <w:rPr>
                <w:b/>
                <w:i w:val="0"/>
                <w:sz w:val="18"/>
              </w:rPr>
              <w:t>IRIS NEVUS</w:t>
            </w:r>
          </w:p>
        </w:tc>
        <w:tc>
          <w:tcPr>
            <w:tcW w:type="dxa" w:w="5112"/>
          </w:tcPr>
          <w:p>
            <w:pPr>
              <w:spacing w:after="40"/>
            </w:pPr>
            <w:r>
              <w:rPr>
                <w:sz w:val="18"/>
              </w:rPr>
            </w:r>
            <w:r>
              <w:rPr>
                <w:b w:val="0"/>
                <w:i w:val="0"/>
                <w:sz w:val="18"/>
              </w:rPr>
              <w:t>FLAT, under 3 mm, AVASCULAR, inferior iris, stable. Low transformation risk but still monitored.</w:t>
            </w:r>
          </w:p>
        </w:tc>
      </w:tr>
      <w:tr>
        <w:tc>
          <w:tcPr>
            <w:tcW w:type="dxa" w:w="5112"/>
            <w:shd w:val="clear" w:color="auto" w:fill="F1EEEF"/>
          </w:tcPr>
          <w:p>
            <w:pPr>
              <w:spacing w:after="40"/>
            </w:pPr>
            <w:r>
              <w:rPr>
                <w:b/>
                <w:sz w:val="18"/>
              </w:rPr>
            </w:r>
            <w:r>
              <w:rPr>
                <w:b/>
                <w:i w:val="0"/>
                <w:sz w:val="18"/>
              </w:rPr>
              <w:t>LISCH NODULES</w:t>
            </w:r>
          </w:p>
        </w:tc>
        <w:tc>
          <w:tcPr>
            <w:tcW w:type="dxa" w:w="5112"/>
          </w:tcPr>
          <w:p>
            <w:pPr>
              <w:spacing w:after="40"/>
            </w:pPr>
            <w:r>
              <w:rPr>
                <w:sz w:val="18"/>
              </w:rPr>
            </w:r>
            <w:r>
              <w:rPr>
                <w:b w:val="0"/>
                <w:i w:val="0"/>
                <w:sz w:val="18"/>
              </w:rPr>
              <w:t>Tan, bilateral, multifocal — NEUROFIBROMATOSIS TYPE 1.</w:t>
            </w:r>
          </w:p>
        </w:tc>
      </w:tr>
      <w:tr>
        <w:tc>
          <w:tcPr>
            <w:tcW w:type="dxa" w:w="5112"/>
            <w:shd w:val="clear" w:color="auto" w:fill="F1EEEF"/>
          </w:tcPr>
          <w:p>
            <w:pPr>
              <w:spacing w:after="40"/>
            </w:pPr>
            <w:r>
              <w:rPr>
                <w:b/>
                <w:sz w:val="18"/>
              </w:rPr>
            </w:r>
            <w:r>
              <w:rPr>
                <w:b/>
                <w:i w:val="0"/>
                <w:sz w:val="18"/>
              </w:rPr>
              <w:t>CONJUNCTIVAL MELANOMA</w:t>
            </w:r>
          </w:p>
        </w:tc>
        <w:tc>
          <w:tcPr>
            <w:tcW w:type="dxa" w:w="5112"/>
          </w:tcPr>
          <w:p>
            <w:pPr>
              <w:spacing w:after="40"/>
            </w:pPr>
            <w:r>
              <w:rPr>
                <w:sz w:val="18"/>
              </w:rPr>
            </w:r>
            <w:r>
              <w:rPr>
                <w:b w:val="0"/>
                <w:i w:val="0"/>
                <w:sz w:val="18"/>
              </w:rPr>
              <w:t>RAISED and VASCULAR. A conjunctival NEVUS is FLAT with CLEAR CYSTS.</w:t>
            </w:r>
          </w:p>
        </w:tc>
      </w:tr>
    </w:tbl>
    <w:p>
      <w:pPr>
        <w:spacing w:after="80"/>
      </w:pPr>
    </w:p>
    <w:p>
      <w:pPr>
        <w:pStyle w:val="Heading1"/>
        <w:spacing w:before="280" w:after="100"/>
      </w:pPr>
      <w:r>
        <w:rPr>
          <w:rFonts w:ascii="Georgia" w:hAnsi="Georgia"/>
          <w:color w:val="17494B"/>
        </w:rPr>
        <w:t>IDIOPATHIC INTRACRANIAL HYPERTENSION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Who</w:t>
            </w:r>
          </w:p>
        </w:tc>
        <w:tc>
          <w:tcPr>
            <w:tcW w:type="dxa" w:w="5112"/>
          </w:tcPr>
          <w:p>
            <w:pPr>
              <w:spacing w:after="40"/>
            </w:pPr>
            <w:r>
              <w:rPr>
                <w:sz w:val="18"/>
              </w:rPr>
            </w:r>
            <w:r>
              <w:rPr>
                <w:b w:val="0"/>
                <w:i w:val="0"/>
                <w:sz w:val="18"/>
              </w:rPr>
              <w:t>OVERWEIGHT WOMAN OF CHILDBEARING AGE.</w:t>
            </w:r>
          </w:p>
        </w:tc>
      </w:tr>
      <w:tr>
        <w:tc>
          <w:tcPr>
            <w:tcW w:type="dxa" w:w="5112"/>
            <w:shd w:val="clear" w:color="auto" w:fill="F1EEEF"/>
          </w:tcPr>
          <w:p>
            <w:pPr>
              <w:spacing w:after="40"/>
            </w:pPr>
            <w:r>
              <w:rPr>
                <w:b/>
                <w:sz w:val="18"/>
              </w:rPr>
            </w:r>
            <w:r>
              <w:rPr>
                <w:b/>
                <w:i w:val="0"/>
                <w:sz w:val="18"/>
              </w:rPr>
              <w:t>Symptoms</w:t>
            </w:r>
          </w:p>
        </w:tc>
        <w:tc>
          <w:tcPr>
            <w:tcW w:type="dxa" w:w="5112"/>
          </w:tcPr>
          <w:p>
            <w:pPr>
              <w:spacing w:after="40"/>
            </w:pPr>
            <w:r>
              <w:rPr>
                <w:sz w:val="18"/>
              </w:rPr>
            </w:r>
            <w:r>
              <w:rPr>
                <w:b w:val="0"/>
                <w:i w:val="0"/>
                <w:sz w:val="18"/>
              </w:rPr>
              <w:t>Intractable HEADACHE · PULSATILE TINNITUS · TRANSIENT visual obscuration · pain behind the eyes.</w:t>
            </w:r>
          </w:p>
        </w:tc>
      </w:tr>
      <w:tr>
        <w:tc>
          <w:tcPr>
            <w:tcW w:type="dxa" w:w="5112"/>
            <w:shd w:val="clear" w:color="auto" w:fill="F1EEEF"/>
          </w:tcPr>
          <w:p>
            <w:pPr>
              <w:spacing w:after="40"/>
            </w:pPr>
            <w:r>
              <w:rPr>
                <w:b/>
                <w:sz w:val="18"/>
              </w:rPr>
            </w:r>
            <w:r>
              <w:rPr>
                <w:b/>
                <w:i w:val="0"/>
                <w:sz w:val="18"/>
              </w:rPr>
              <w:t>Signs</w:t>
            </w:r>
          </w:p>
        </w:tc>
        <w:tc>
          <w:tcPr>
            <w:tcW w:type="dxa" w:w="5112"/>
          </w:tcPr>
          <w:p>
            <w:pPr>
              <w:spacing w:after="40"/>
            </w:pPr>
            <w:r>
              <w:rPr>
                <w:sz w:val="18"/>
              </w:rPr>
            </w:r>
            <w:r>
              <w:rPr>
                <w:b w:val="0"/>
                <w:i w:val="0"/>
                <w:sz w:val="18"/>
              </w:rPr>
              <w:t>PAPILLEDEMA · visual field loss · CN6 (ABDUCENS) PALSY.</w:t>
            </w:r>
          </w:p>
        </w:tc>
      </w:tr>
      <w:tr>
        <w:tc>
          <w:tcPr>
            <w:tcW w:type="dxa" w:w="5112"/>
            <w:shd w:val="clear" w:color="auto" w:fill="F1EEEF"/>
          </w:tcPr>
          <w:p>
            <w:pPr>
              <w:spacing w:after="40"/>
            </w:pPr>
            <w:r>
              <w:rPr>
                <w:b/>
                <w:sz w:val="18"/>
              </w:rPr>
            </w:r>
            <w:r>
              <w:rPr>
                <w:b/>
                <w:i w:val="0"/>
                <w:sz w:val="18"/>
              </w:rPr>
              <w:t>Order first</w:t>
            </w:r>
          </w:p>
        </w:tc>
        <w:tc>
          <w:tcPr>
            <w:tcW w:type="dxa" w:w="5112"/>
          </w:tcPr>
          <w:p>
            <w:pPr>
              <w:spacing w:after="40"/>
            </w:pPr>
            <w:r>
              <w:rPr>
                <w:sz w:val="18"/>
              </w:rPr>
            </w:r>
            <w:r>
              <w:rPr>
                <w:b w:val="0"/>
                <w:i w:val="0"/>
                <w:sz w:val="18"/>
              </w:rPr>
              <w:t>MRI BRAIN + MR VENOGRAPHY — exclude a mass AND a venous sinus thrombosis.</w:t>
            </w:r>
          </w:p>
        </w:tc>
      </w:tr>
      <w:tr>
        <w:tc>
          <w:tcPr>
            <w:tcW w:type="dxa" w:w="5112"/>
            <w:shd w:val="clear" w:color="auto" w:fill="F1EEEF"/>
          </w:tcPr>
          <w:p>
            <w:pPr>
              <w:spacing w:after="40"/>
            </w:pPr>
            <w:r>
              <w:rPr>
                <w:b/>
                <w:sz w:val="18"/>
              </w:rPr>
            </w:r>
            <w:r>
              <w:rPr>
                <w:b/>
                <w:i w:val="0"/>
                <w:sz w:val="18"/>
              </w:rPr>
              <w:t>Then</w:t>
            </w:r>
          </w:p>
        </w:tc>
        <w:tc>
          <w:tcPr>
            <w:tcW w:type="dxa" w:w="5112"/>
          </w:tcPr>
          <w:p>
            <w:pPr>
              <w:spacing w:after="40"/>
            </w:pPr>
            <w:r>
              <w:rPr>
                <w:sz w:val="18"/>
              </w:rPr>
            </w:r>
            <w:r>
              <w:rPr>
                <w:b w:val="0"/>
                <w:i w:val="0"/>
                <w:sz w:val="18"/>
              </w:rPr>
              <w:t>LUMBAR PUNCTURE: ELEVATED OPENING PRESSURE. That is the confirmation.</w:t>
            </w:r>
          </w:p>
        </w:tc>
      </w:tr>
      <w:tr>
        <w:tc>
          <w:tcPr>
            <w:tcW w:type="dxa" w:w="5112"/>
            <w:shd w:val="clear" w:color="auto" w:fill="F1EEEF"/>
          </w:tcPr>
          <w:p>
            <w:pPr>
              <w:spacing w:after="40"/>
            </w:pPr>
            <w:r>
              <w:rPr>
                <w:b/>
                <w:sz w:val="18"/>
              </w:rPr>
            </w:r>
            <w:r>
              <w:rPr>
                <w:b/>
                <w:i w:val="0"/>
                <w:sz w:val="18"/>
              </w:rPr>
              <w:t>Not the same as</w:t>
            </w:r>
          </w:p>
        </w:tc>
        <w:tc>
          <w:tcPr>
            <w:tcW w:type="dxa" w:w="5112"/>
          </w:tcPr>
          <w:p>
            <w:pPr>
              <w:spacing w:after="40"/>
            </w:pPr>
            <w:r>
              <w:rPr>
                <w:sz w:val="18"/>
              </w:rPr>
            </w:r>
            <w:r>
              <w:rPr>
                <w:b w:val="0"/>
                <w:i w:val="0"/>
                <w:sz w:val="18"/>
              </w:rPr>
              <w:t>SYSTEMIC hypertension. Blood pressure may be normal.</w:t>
            </w:r>
          </w:p>
        </w:tc>
      </w:tr>
      <w:tr>
        <w:tc>
          <w:tcPr>
            <w:tcW w:type="dxa" w:w="5112"/>
            <w:shd w:val="clear" w:color="auto" w:fill="F1EEEF"/>
          </w:tcPr>
          <w:p>
            <w:pPr>
              <w:spacing w:after="40"/>
            </w:pPr>
            <w:r>
              <w:rPr>
                <w:b/>
                <w:sz w:val="18"/>
              </w:rPr>
            </w:r>
            <w:r>
              <w:rPr>
                <w:b/>
                <w:i w:val="0"/>
                <w:sz w:val="18"/>
              </w:rPr>
              <w:t>Treatment</w:t>
            </w:r>
          </w:p>
        </w:tc>
        <w:tc>
          <w:tcPr>
            <w:tcW w:type="dxa" w:w="5112"/>
          </w:tcPr>
          <w:p>
            <w:pPr>
              <w:spacing w:after="40"/>
            </w:pPr>
            <w:r>
              <w:rPr>
                <w:sz w:val="18"/>
              </w:rPr>
            </w:r>
            <w:r>
              <w:rPr>
                <w:b w:val="0"/>
                <w:i w:val="0"/>
                <w:sz w:val="18"/>
              </w:rPr>
              <w:t>ACETAZOLAMIDE promptly + WEIGHT REDUCTION program.</w:t>
            </w:r>
          </w:p>
        </w:tc>
      </w:tr>
      <w:tr>
        <w:tc>
          <w:tcPr>
            <w:tcW w:type="dxa" w:w="5112"/>
            <w:shd w:val="clear" w:color="auto" w:fill="F1EEEF"/>
          </w:tcPr>
          <w:p>
            <w:pPr>
              <w:spacing w:after="40"/>
            </w:pPr>
            <w:r>
              <w:rPr>
                <w:b/>
                <w:sz w:val="18"/>
              </w:rPr>
            </w:r>
            <w:r>
              <w:rPr>
                <w:b/>
                <w:i w:val="0"/>
                <w:sz w:val="18"/>
              </w:rPr>
              <w:t>The durable fix</w:t>
            </w:r>
          </w:p>
        </w:tc>
        <w:tc>
          <w:tcPr>
            <w:tcW w:type="dxa" w:w="5112"/>
          </w:tcPr>
          <w:p>
            <w:pPr>
              <w:spacing w:after="40"/>
            </w:pPr>
            <w:r>
              <w:rPr>
                <w:sz w:val="18"/>
              </w:rPr>
            </w:r>
            <w:r>
              <w:rPr>
                <w:b w:val="0"/>
                <w:i w:val="0"/>
                <w:sz w:val="18"/>
              </w:rPr>
              <w:t>WEIGHT LOSS. Everything else buys time.</w:t>
            </w:r>
          </w:p>
        </w:tc>
      </w:tr>
      <w:tr>
        <w:tc>
          <w:tcPr>
            <w:tcW w:type="dxa" w:w="5112"/>
            <w:shd w:val="clear" w:color="auto" w:fill="F1EEEF"/>
          </w:tcPr>
          <w:p>
            <w:pPr>
              <w:spacing w:after="40"/>
            </w:pPr>
            <w:r>
              <w:rPr>
                <w:b/>
                <w:sz w:val="18"/>
              </w:rPr>
            </w:r>
            <w:r>
              <w:rPr>
                <w:b/>
                <w:i w:val="0"/>
                <w:sz w:val="18"/>
              </w:rPr>
              <w:t>Last resort</w:t>
            </w:r>
          </w:p>
        </w:tc>
        <w:tc>
          <w:tcPr>
            <w:tcW w:type="dxa" w:w="5112"/>
          </w:tcPr>
          <w:p>
            <w:pPr>
              <w:spacing w:after="40"/>
            </w:pPr>
            <w:r>
              <w:rPr>
                <w:sz w:val="18"/>
              </w:rPr>
            </w:r>
            <w:r>
              <w:rPr>
                <w:b w:val="0"/>
                <w:i w:val="0"/>
                <w:sz w:val="18"/>
              </w:rPr>
              <w:t>CSF diversion — optic nerve sheath fenestration or shunt.</w:t>
            </w:r>
          </w:p>
        </w:tc>
      </w:tr>
    </w:tbl>
    <w:p>
      <w:pPr>
        <w:spacing w:after="80"/>
      </w:pPr>
    </w:p>
    <w:p>
      <w:pPr>
        <w:pStyle w:val="Heading1"/>
        <w:spacing w:before="280" w:after="100"/>
      </w:pPr>
      <w:r>
        <w:rPr>
          <w:rFonts w:ascii="Georgia" w:hAnsi="Georgia"/>
          <w:color w:val="17494B"/>
        </w:rPr>
        <w:t>REFRACTIVE ERRORS &amp; THE BLURRY-VISION DIFFERENTIAL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MYOPIA</w:t>
            </w:r>
          </w:p>
        </w:tc>
        <w:tc>
          <w:tcPr>
            <w:tcW w:type="dxa" w:w="5112"/>
          </w:tcPr>
          <w:p>
            <w:pPr>
              <w:spacing w:after="40"/>
            </w:pPr>
            <w:r>
              <w:rPr>
                <w:sz w:val="18"/>
              </w:rPr>
            </w:r>
            <w:r>
              <w:rPr>
                <w:b w:val="0"/>
                <w:i w:val="0"/>
                <w:sz w:val="18"/>
              </w:rPr>
              <w:t>LONG eyeball. Focus IN FRONT of retina. CONCAVE (negative) lens.</w:t>
            </w:r>
          </w:p>
        </w:tc>
      </w:tr>
      <w:tr>
        <w:tc>
          <w:tcPr>
            <w:tcW w:type="dxa" w:w="5112"/>
            <w:shd w:val="clear" w:color="auto" w:fill="F1EEEF"/>
          </w:tcPr>
          <w:p>
            <w:pPr>
              <w:spacing w:after="40"/>
            </w:pPr>
            <w:r>
              <w:rPr>
                <w:b/>
                <w:sz w:val="18"/>
              </w:rPr>
            </w:r>
            <w:r>
              <w:rPr>
                <w:b/>
                <w:i w:val="0"/>
                <w:sz w:val="18"/>
              </w:rPr>
              <w:t>HYPEROPIA</w:t>
            </w:r>
          </w:p>
        </w:tc>
        <w:tc>
          <w:tcPr>
            <w:tcW w:type="dxa" w:w="5112"/>
          </w:tcPr>
          <w:p>
            <w:pPr>
              <w:spacing w:after="40"/>
            </w:pPr>
            <w:r>
              <w:rPr>
                <w:sz w:val="18"/>
              </w:rPr>
            </w:r>
            <w:r>
              <w:rPr>
                <w:b w:val="0"/>
                <w:i w:val="0"/>
                <w:sz w:val="18"/>
              </w:rPr>
              <w:t>SHORT eyeball. Focus BEHIND retina. CONVEX (positive) lens.</w:t>
            </w:r>
          </w:p>
        </w:tc>
      </w:tr>
      <w:tr>
        <w:tc>
          <w:tcPr>
            <w:tcW w:type="dxa" w:w="5112"/>
            <w:shd w:val="clear" w:color="auto" w:fill="F1EEEF"/>
          </w:tcPr>
          <w:p>
            <w:pPr>
              <w:spacing w:after="40"/>
            </w:pPr>
            <w:r>
              <w:rPr>
                <w:b/>
                <w:sz w:val="18"/>
              </w:rPr>
            </w:r>
            <w:r>
              <w:rPr>
                <w:b/>
                <w:i w:val="0"/>
                <w:sz w:val="18"/>
              </w:rPr>
              <w:t>ASTIGMATISM</w:t>
            </w:r>
          </w:p>
        </w:tc>
        <w:tc>
          <w:tcPr>
            <w:tcW w:type="dxa" w:w="5112"/>
          </w:tcPr>
          <w:p>
            <w:pPr>
              <w:spacing w:after="40"/>
            </w:pPr>
            <w:r>
              <w:rPr>
                <w:sz w:val="18"/>
              </w:rPr>
            </w:r>
            <w:r>
              <w:rPr>
                <w:b w:val="0"/>
                <w:i w:val="0"/>
                <w:sz w:val="18"/>
              </w:rPr>
              <w:t>UNEVEN curvature → MULTIPLE focal points. TORIC lens.</w:t>
            </w:r>
          </w:p>
        </w:tc>
      </w:tr>
      <w:tr>
        <w:tc>
          <w:tcPr>
            <w:tcW w:type="dxa" w:w="5112"/>
            <w:shd w:val="clear" w:color="auto" w:fill="F1EEEF"/>
          </w:tcPr>
          <w:p>
            <w:pPr>
              <w:spacing w:after="40"/>
            </w:pPr>
            <w:r>
              <w:rPr>
                <w:b/>
                <w:sz w:val="18"/>
              </w:rPr>
            </w:r>
            <w:r>
              <w:rPr>
                <w:b/>
                <w:i w:val="0"/>
                <w:sz w:val="18"/>
              </w:rPr>
              <w:t>Who to refer to</w:t>
            </w:r>
          </w:p>
        </w:tc>
        <w:tc>
          <w:tcPr>
            <w:tcW w:type="dxa" w:w="5112"/>
          </w:tcPr>
          <w:p>
            <w:pPr>
              <w:spacing w:after="40"/>
            </w:pPr>
            <w:r>
              <w:rPr>
                <w:sz w:val="18"/>
              </w:rPr>
            </w:r>
            <w:r>
              <w:rPr>
                <w:b w:val="0"/>
                <w:i w:val="0"/>
                <w:sz w:val="18"/>
              </w:rPr>
              <w:t>Isolated refractive error → OPTOMETRY. Medical eye disease → OPHTHALMOLOGY.</w:t>
            </w:r>
          </w:p>
        </w:tc>
      </w:tr>
      <w:tr>
        <w:tc>
          <w:tcPr>
            <w:tcW w:type="dxa" w:w="5112"/>
            <w:shd w:val="clear" w:color="auto" w:fill="F1EEEF"/>
          </w:tcPr>
          <w:p>
            <w:pPr>
              <w:spacing w:after="40"/>
            </w:pPr>
            <w:r>
              <w:rPr>
                <w:b/>
                <w:sz w:val="18"/>
              </w:rPr>
            </w:r>
            <w:r>
              <w:rPr>
                <w:b/>
                <w:i w:val="0"/>
                <w:sz w:val="18"/>
              </w:rPr>
              <w:t>Corneal opacity vs cataract</w:t>
            </w:r>
          </w:p>
        </w:tc>
        <w:tc>
          <w:tcPr>
            <w:tcW w:type="dxa" w:w="5112"/>
          </w:tcPr>
          <w:p>
            <w:pPr>
              <w:spacing w:after="40"/>
            </w:pPr>
            <w:r>
              <w:rPr>
                <w:sz w:val="18"/>
              </w:rPr>
            </w:r>
            <w:r>
              <w:rPr>
                <w:b w:val="0"/>
                <w:i w:val="0"/>
                <w:sz w:val="18"/>
              </w:rPr>
              <w:t>OPACITY is on the CORNEA; CATARACT is the LENS.</w:t>
            </w:r>
          </w:p>
        </w:tc>
      </w:tr>
      <w:tr>
        <w:tc>
          <w:tcPr>
            <w:tcW w:type="dxa" w:w="5112"/>
            <w:shd w:val="clear" w:color="auto" w:fill="F1EEEF"/>
          </w:tcPr>
          <w:p>
            <w:pPr>
              <w:spacing w:after="40"/>
            </w:pPr>
            <w:r>
              <w:rPr>
                <w:b/>
                <w:sz w:val="18"/>
              </w:rPr>
            </w:r>
            <w:r>
              <w:rPr>
                <w:b/>
                <w:i w:val="0"/>
                <w:sz w:val="18"/>
              </w:rPr>
              <w:t>Refractive vs everything else</w:t>
            </w:r>
          </w:p>
        </w:tc>
        <w:tc>
          <w:tcPr>
            <w:tcW w:type="dxa" w:w="5112"/>
          </w:tcPr>
          <w:p>
            <w:pPr>
              <w:spacing w:after="40"/>
            </w:pPr>
            <w:r>
              <w:rPr>
                <w:sz w:val="18"/>
              </w:rPr>
            </w:r>
            <w:r>
              <w:rPr>
                <w:b w:val="0"/>
                <w:i w:val="0"/>
                <w:sz w:val="18"/>
              </w:rPr>
              <w:t>Refractive blur CORRECTS FULLY WITH LENSES. Nothing else here does.</w:t>
            </w:r>
          </w:p>
        </w:tc>
      </w:tr>
      <w:tr>
        <w:tc>
          <w:tcPr>
            <w:tcW w:type="dxa" w:w="5112"/>
            <w:shd w:val="clear" w:color="auto" w:fill="F1EEEF"/>
          </w:tcPr>
          <w:p>
            <w:pPr>
              <w:spacing w:after="40"/>
            </w:pPr>
            <w:r>
              <w:rPr>
                <w:b/>
                <w:sz w:val="18"/>
              </w:rPr>
            </w:r>
            <w:r>
              <w:rPr>
                <w:b/>
                <w:i w:val="0"/>
                <w:sz w:val="18"/>
              </w:rPr>
              <w:t>The color clue</w:t>
            </w:r>
          </w:p>
        </w:tc>
        <w:tc>
          <w:tcPr>
            <w:tcW w:type="dxa" w:w="5112"/>
          </w:tcPr>
          <w:p>
            <w:pPr>
              <w:spacing w:after="40"/>
            </w:pPr>
            <w:r>
              <w:rPr>
                <w:sz w:val="18"/>
              </w:rPr>
            </w:r>
            <w:r>
              <w:rPr>
                <w:b w:val="0"/>
                <w:i w:val="0"/>
                <w:sz w:val="18"/>
              </w:rPr>
              <w:t>OPTIC NEUROPATHY is the one that takes COLOR VISION. Think of it first if colors look washed out.</w:t>
            </w:r>
          </w:p>
        </w:tc>
      </w:tr>
      <w:tr>
        <w:tc>
          <w:tcPr>
            <w:tcW w:type="dxa" w:w="5112"/>
            <w:shd w:val="clear" w:color="auto" w:fill="F1EEEF"/>
          </w:tcPr>
          <w:p>
            <w:pPr>
              <w:spacing w:after="40"/>
            </w:pPr>
            <w:r>
              <w:rPr>
                <w:b/>
                <w:sz w:val="18"/>
              </w:rPr>
            </w:r>
            <w:r>
              <w:rPr>
                <w:b/>
                <w:i w:val="0"/>
                <w:sz w:val="18"/>
              </w:rPr>
              <w:t>Functional visual loss</w:t>
            </w:r>
          </w:p>
        </w:tc>
        <w:tc>
          <w:tcPr>
            <w:tcW w:type="dxa" w:w="5112"/>
          </w:tcPr>
          <w:p>
            <w:pPr>
              <w:spacing w:after="40"/>
            </w:pPr>
            <w:r>
              <w:rPr>
                <w:sz w:val="18"/>
              </w:rPr>
            </w:r>
            <w:r>
              <w:rPr>
                <w:b w:val="0"/>
                <w:i w:val="0"/>
                <w:sz w:val="18"/>
              </w:rPr>
              <w:t>NORMAL exam, NORMAL pressure, CLEAR lens, symptoms that do not fit anatomy.</w:t>
            </w:r>
          </w:p>
        </w:tc>
      </w:tr>
    </w:tbl>
    <w:p>
      <w:pPr>
        <w:spacing w:after="80"/>
      </w:pPr>
    </w:p>
    <w:p>
      <w:pPr>
        <w:pStyle w:val="Heading1"/>
        <w:spacing w:before="280" w:after="100"/>
      </w:pPr>
      <w:r>
        <w:rPr>
          <w:rFonts w:ascii="Georgia" w:hAnsi="Georgia"/>
          <w:color w:val="17494B"/>
        </w:rPr>
        <w:t>★ THE FOUR DO-NOTs — BREAK ONE AND YOU MAKE IT WORSE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DO NOT remove a penetrating object</w:t>
            </w:r>
          </w:p>
        </w:tc>
        <w:tc>
          <w:tcPr>
            <w:tcW w:type="dxa" w:w="5112"/>
          </w:tcPr>
          <w:p>
            <w:pPr>
              <w:spacing w:after="40"/>
            </w:pPr>
            <w:r>
              <w:rPr>
                <w:sz w:val="18"/>
              </w:rPr>
            </w:r>
            <w:r>
              <w:rPr>
                <w:b w:val="0"/>
                <w:i w:val="0"/>
                <w:sz w:val="18"/>
              </w:rPr>
              <w:t>It may be TAMPONADING the wound. Removal can extrude intraocular contents.</w:t>
            </w:r>
          </w:p>
        </w:tc>
      </w:tr>
      <w:tr>
        <w:tc>
          <w:tcPr>
            <w:tcW w:type="dxa" w:w="5112"/>
            <w:shd w:val="clear" w:color="auto" w:fill="F1EEEF"/>
          </w:tcPr>
          <w:p>
            <w:pPr>
              <w:spacing w:after="40"/>
            </w:pPr>
            <w:r>
              <w:rPr>
                <w:b/>
                <w:sz w:val="18"/>
              </w:rPr>
            </w:r>
            <w:r>
              <w:rPr>
                <w:b/>
                <w:i w:val="0"/>
                <w:sz w:val="18"/>
              </w:rPr>
              <w:t>DO NOT order MRI</w:t>
            </w:r>
          </w:p>
        </w:tc>
        <w:tc>
          <w:tcPr>
            <w:tcW w:type="dxa" w:w="5112"/>
          </w:tcPr>
          <w:p>
            <w:pPr>
              <w:spacing w:after="40"/>
            </w:pPr>
            <w:r>
              <w:rPr>
                <w:sz w:val="18"/>
              </w:rPr>
            </w:r>
            <w:r>
              <w:rPr>
                <w:b w:val="0"/>
                <w:i w:val="0"/>
                <w:sz w:val="18"/>
              </w:rPr>
              <w:t>CT ORBIT. A magnet moves a METALLIC fragment through the eye.</w:t>
            </w:r>
          </w:p>
        </w:tc>
      </w:tr>
      <w:tr>
        <w:tc>
          <w:tcPr>
            <w:tcW w:type="dxa" w:w="5112"/>
            <w:shd w:val="clear" w:color="auto" w:fill="F1EEEF"/>
          </w:tcPr>
          <w:p>
            <w:pPr>
              <w:spacing w:after="40"/>
            </w:pPr>
            <w:r>
              <w:rPr>
                <w:b/>
                <w:sz w:val="18"/>
              </w:rPr>
            </w:r>
            <w:r>
              <w:rPr>
                <w:b/>
                <w:i w:val="0"/>
                <w:sz w:val="18"/>
              </w:rPr>
              <w:t>DO NOT dilate the eye</w:t>
            </w:r>
          </w:p>
        </w:tc>
        <w:tc>
          <w:tcPr>
            <w:tcW w:type="dxa" w:w="5112"/>
          </w:tcPr>
          <w:p>
            <w:pPr>
              <w:spacing w:after="40"/>
            </w:pPr>
            <w:r>
              <w:rPr>
                <w:sz w:val="18"/>
              </w:rPr>
            </w:r>
            <w:r>
              <w:rPr>
                <w:b w:val="0"/>
                <w:i w:val="0"/>
                <w:sz w:val="18"/>
              </w:rPr>
              <w:t>NEVER, when ocular trauma is suspected. It costs you the pupil exam.</w:t>
            </w:r>
          </w:p>
        </w:tc>
      </w:tr>
      <w:tr>
        <w:tc>
          <w:tcPr>
            <w:tcW w:type="dxa" w:w="5112"/>
            <w:shd w:val="clear" w:color="auto" w:fill="F1EEEF"/>
          </w:tcPr>
          <w:p>
            <w:pPr>
              <w:spacing w:after="40"/>
            </w:pPr>
            <w:r>
              <w:rPr>
                <w:b/>
                <w:sz w:val="18"/>
              </w:rPr>
            </w:r>
            <w:r>
              <w:rPr>
                <w:b/>
                <w:i w:val="0"/>
                <w:sz w:val="18"/>
              </w:rPr>
              <w:t>DO NOT send home topical anesthetic</w:t>
            </w:r>
          </w:p>
        </w:tc>
        <w:tc>
          <w:tcPr>
            <w:tcW w:type="dxa" w:w="5112"/>
          </w:tcPr>
          <w:p>
            <w:pPr>
              <w:spacing w:after="40"/>
            </w:pPr>
            <w:r>
              <w:rPr>
                <w:sz w:val="18"/>
              </w:rPr>
            </w:r>
            <w:r>
              <w:rPr>
                <w:b w:val="0"/>
                <w:i w:val="0"/>
                <w:sz w:val="18"/>
              </w:rPr>
              <w:t>Delays healing, MASKS worsening symptoms, can cause a CORNEAL ULCER.</w:t>
            </w:r>
          </w:p>
        </w:tc>
      </w:tr>
      <w:tr>
        <w:tc>
          <w:tcPr>
            <w:tcW w:type="dxa" w:w="5112"/>
            <w:shd w:val="clear" w:color="auto" w:fill="F1EEEF"/>
          </w:tcPr>
          <w:p>
            <w:pPr>
              <w:spacing w:after="40"/>
            </w:pPr>
            <w:r>
              <w:rPr>
                <w:b/>
                <w:sz w:val="18"/>
              </w:rPr>
            </w:r>
            <w:r>
              <w:rPr>
                <w:b/>
                <w:i w:val="0"/>
                <w:sz w:val="18"/>
              </w:rPr>
              <w:t>ALWAYS</w:t>
            </w:r>
          </w:p>
        </w:tc>
        <w:tc>
          <w:tcPr>
            <w:tcW w:type="dxa" w:w="5112"/>
          </w:tcPr>
          <w:p>
            <w:pPr>
              <w:spacing w:after="40"/>
            </w:pPr>
            <w:r>
              <w:rPr>
                <w:sz w:val="18"/>
              </w:rPr>
            </w:r>
            <w:r>
              <w:rPr>
                <w:b w:val="0"/>
                <w:i w:val="0"/>
                <w:sz w:val="18"/>
              </w:rPr>
              <w:t>ABCs FIRST. Then tetanus status for any metal or organic penetration.</w:t>
            </w:r>
          </w:p>
        </w:tc>
      </w:tr>
      <w:tr>
        <w:tc>
          <w:tcPr>
            <w:tcW w:type="dxa" w:w="5112"/>
            <w:shd w:val="clear" w:color="auto" w:fill="F1EEEF"/>
          </w:tcPr>
          <w:p>
            <w:pPr>
              <w:spacing w:after="40"/>
            </w:pPr>
            <w:r>
              <w:rPr>
                <w:b/>
                <w:sz w:val="18"/>
              </w:rPr>
            </w:r>
            <w:r>
              <w:rPr>
                <w:b/>
                <w:i w:val="0"/>
                <w:sz w:val="18"/>
              </w:rPr>
              <w:t>Automatic CT without contrast</w:t>
            </w:r>
          </w:p>
        </w:tc>
        <w:tc>
          <w:tcPr>
            <w:tcW w:type="dxa" w:w="5112"/>
          </w:tcPr>
          <w:p>
            <w:pPr>
              <w:spacing w:after="40"/>
            </w:pPr>
            <w:r>
              <w:rPr>
                <w:sz w:val="18"/>
              </w:rPr>
            </w:r>
            <w:r>
              <w:rPr>
                <w:b w:val="0"/>
                <w:i w:val="0"/>
                <w:sz w:val="18"/>
              </w:rPr>
              <w:t>Loss of consciousness, alcohol, confusion, TACHYPNEA, apneic breathing, ANTICOAGULANTS, or eye penetration.</w:t>
            </w:r>
          </w:p>
        </w:tc>
      </w:tr>
      <w:tr>
        <w:tc>
          <w:tcPr>
            <w:tcW w:type="dxa" w:w="5112"/>
            <w:shd w:val="clear" w:color="auto" w:fill="F1EEEF"/>
          </w:tcPr>
          <w:p>
            <w:pPr>
              <w:spacing w:after="40"/>
            </w:pPr>
            <w:r>
              <w:rPr>
                <w:b/>
                <w:sz w:val="18"/>
              </w:rPr>
            </w:r>
            <w:r>
              <w:rPr>
                <w:b/>
                <w:i w:val="0"/>
                <w:sz w:val="18"/>
              </w:rPr>
              <w:t>Epidemiology</w:t>
            </w:r>
          </w:p>
        </w:tc>
        <w:tc>
          <w:tcPr>
            <w:tcW w:type="dxa" w:w="5112"/>
          </w:tcPr>
          <w:p>
            <w:pPr>
              <w:spacing w:after="40"/>
            </w:pPr>
            <w:r>
              <w:rPr>
                <w:sz w:val="18"/>
              </w:rPr>
            </w:r>
            <w:r>
              <w:rPr>
                <w:b w:val="0"/>
                <w:i w:val="0"/>
                <w:sz w:val="18"/>
              </w:rPr>
              <w:t>Leading cause of MONOCULAR BLINDNESS in YOUNG ADULT MEN in the US. Usually arrives with MAJOR BRAIN TRAUMA.</w:t>
            </w:r>
          </w:p>
        </w:tc>
      </w:tr>
    </w:tbl>
    <w:p>
      <w:pPr>
        <w:spacing w:after="80"/>
      </w:pPr>
    </w:p>
    <w:p>
      <w:pPr>
        <w:pStyle w:val="Heading1"/>
        <w:spacing w:before="280" w:after="100"/>
      </w:pPr>
      <w:r>
        <w:rPr>
          <w:rFonts w:ascii="Georgia" w:hAnsi="Georgia"/>
          <w:color w:val="17494B"/>
        </w:rPr>
        <w:t>★ OPEN GLOBE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Definition</w:t>
            </w:r>
          </w:p>
        </w:tc>
        <w:tc>
          <w:tcPr>
            <w:tcW w:type="dxa" w:w="5112"/>
          </w:tcPr>
          <w:p>
            <w:pPr>
              <w:spacing w:after="40"/>
            </w:pPr>
            <w:r>
              <w:rPr>
                <w:sz w:val="18"/>
              </w:rPr>
            </w:r>
            <w:r>
              <w:rPr>
                <w:b w:val="0"/>
                <w:i w:val="0"/>
                <w:sz w:val="18"/>
              </w:rPr>
              <w:t>FULL-THICKNESS defect in cornea and/or sclera. Compartments open to the outside.</w:t>
            </w:r>
          </w:p>
        </w:tc>
      </w:tr>
      <w:tr>
        <w:tc>
          <w:tcPr>
            <w:tcW w:type="dxa" w:w="5112"/>
            <w:shd w:val="clear" w:color="auto" w:fill="F1EEEF"/>
          </w:tcPr>
          <w:p>
            <w:pPr>
              <w:spacing w:after="40"/>
            </w:pPr>
            <w:r>
              <w:rPr>
                <w:b/>
                <w:sz w:val="18"/>
              </w:rPr>
            </w:r>
            <w:r>
              <w:rPr>
                <w:b/>
                <w:i w:val="0"/>
                <w:sz w:val="18"/>
              </w:rPr>
              <w:t>THE SIGNS</w:t>
            </w:r>
          </w:p>
        </w:tc>
        <w:tc>
          <w:tcPr>
            <w:tcW w:type="dxa" w:w="5112"/>
          </w:tcPr>
          <w:p>
            <w:pPr>
              <w:spacing w:after="40"/>
            </w:pPr>
            <w:r>
              <w:rPr>
                <w:sz w:val="18"/>
              </w:rPr>
            </w:r>
            <w:r>
              <w:rPr>
                <w:b w:val="0"/>
                <w:i w:val="0"/>
                <w:sz w:val="18"/>
              </w:rPr>
              <w:t>PUPIL DISTORTED TOWARD THE WOUND · FLAT anterior chamber · uveal tissue protruding · massive hemorrhagic CHEMOSIS · SOFT EYE · deep lid laceration · hyphema or vitreous hemorrhage.</w:t>
            </w:r>
          </w:p>
        </w:tc>
      </w:tr>
      <w:tr>
        <w:tc>
          <w:tcPr>
            <w:tcW w:type="dxa" w:w="5112"/>
            <w:shd w:val="clear" w:color="auto" w:fill="F1EEEF"/>
          </w:tcPr>
          <w:p>
            <w:pPr>
              <w:spacing w:after="40"/>
            </w:pPr>
            <w:r>
              <w:rPr>
                <w:b/>
                <w:sz w:val="18"/>
              </w:rPr>
            </w:r>
            <w:r>
              <w:rPr>
                <w:b/>
                <w:i w:val="0"/>
                <w:sz w:val="18"/>
              </w:rPr>
              <w:t>Two forms</w:t>
            </w:r>
          </w:p>
        </w:tc>
        <w:tc>
          <w:tcPr>
            <w:tcW w:type="dxa" w:w="5112"/>
          </w:tcPr>
          <w:p>
            <w:pPr>
              <w:spacing w:after="40"/>
            </w:pPr>
            <w:r>
              <w:rPr>
                <w:sz w:val="18"/>
              </w:rPr>
            </w:r>
            <w:r>
              <w:rPr>
                <w:b w:val="0"/>
                <w:i w:val="0"/>
                <w:sz w:val="18"/>
              </w:rPr>
              <w:t>FULL-THICKNESS EYE WALL LACERATION (sharp / high velocity) vs GLOBE RUPTURE (blunt).</w:t>
            </w:r>
          </w:p>
        </w:tc>
      </w:tr>
      <w:tr>
        <w:tc>
          <w:tcPr>
            <w:tcW w:type="dxa" w:w="5112"/>
            <w:shd w:val="clear" w:color="auto" w:fill="F1EEEF"/>
          </w:tcPr>
          <w:p>
            <w:pPr>
              <w:spacing w:after="40"/>
            </w:pPr>
            <w:r>
              <w:rPr>
                <w:b/>
                <w:sz w:val="18"/>
              </w:rPr>
            </w:r>
            <w:r>
              <w:rPr>
                <w:b/>
                <w:i w:val="0"/>
                <w:sz w:val="18"/>
              </w:rPr>
              <w:t>Globe rupture — where</w:t>
            </w:r>
          </w:p>
        </w:tc>
        <w:tc>
          <w:tcPr>
            <w:tcW w:type="dxa" w:w="5112"/>
          </w:tcPr>
          <w:p>
            <w:pPr>
              <w:spacing w:after="40"/>
            </w:pPr>
            <w:r>
              <w:rPr>
                <w:sz w:val="18"/>
              </w:rPr>
            </w:r>
            <w:r>
              <w:rPr>
                <w:b w:val="0"/>
                <w:i w:val="0"/>
                <w:sz w:val="18"/>
              </w:rPr>
              <w:t>At a WEAK POINT: posterior to the EOM insertions (esp SUPERONASAL), OLD SURGICAL INCISIONS, LAMINA CRIBROSA.</w:t>
            </w:r>
          </w:p>
        </w:tc>
      </w:tr>
      <w:tr>
        <w:tc>
          <w:tcPr>
            <w:tcW w:type="dxa" w:w="5112"/>
            <w:shd w:val="clear" w:color="auto" w:fill="F1EEEF"/>
          </w:tcPr>
          <w:p>
            <w:pPr>
              <w:spacing w:after="40"/>
            </w:pPr>
            <w:r>
              <w:rPr>
                <w:b/>
                <w:sz w:val="18"/>
              </w:rPr>
            </w:r>
            <w:r>
              <w:rPr>
                <w:b/>
                <w:i w:val="0"/>
                <w:sz w:val="18"/>
              </w:rPr>
              <w:t>Globe rupture — suspect when</w:t>
            </w:r>
          </w:p>
        </w:tc>
        <w:tc>
          <w:tcPr>
            <w:tcW w:type="dxa" w:w="5112"/>
          </w:tcPr>
          <w:p>
            <w:pPr>
              <w:spacing w:after="40"/>
            </w:pPr>
            <w:r>
              <w:rPr>
                <w:sz w:val="18"/>
              </w:rPr>
            </w:r>
            <w:r>
              <w:rPr>
                <w:b w:val="0"/>
                <w:i w:val="0"/>
                <w:sz w:val="18"/>
              </w:rPr>
              <w:t>Blunt trauma + MASSIVE HEMORRHAGIC CHEMOSIS or a SOFT EYE.</w:t>
            </w:r>
          </w:p>
        </w:tc>
      </w:tr>
      <w:tr>
        <w:tc>
          <w:tcPr>
            <w:tcW w:type="dxa" w:w="5112"/>
            <w:shd w:val="clear" w:color="auto" w:fill="F1EEEF"/>
          </w:tcPr>
          <w:p>
            <w:pPr>
              <w:spacing w:after="40"/>
            </w:pPr>
            <w:r>
              <w:rPr>
                <w:b/>
                <w:sz w:val="18"/>
              </w:rPr>
            </w:r>
            <w:r>
              <w:rPr>
                <w:b/>
                <w:i w:val="0"/>
                <w:sz w:val="18"/>
              </w:rPr>
              <w:t>THE MOMENT you suspect it</w:t>
            </w:r>
          </w:p>
        </w:tc>
        <w:tc>
          <w:tcPr>
            <w:tcW w:type="dxa" w:w="5112"/>
          </w:tcPr>
          <w:p>
            <w:pPr>
              <w:spacing w:after="40"/>
            </w:pPr>
            <w:r>
              <w:rPr>
                <w:sz w:val="18"/>
              </w:rPr>
            </w:r>
            <w:r>
              <w:rPr>
                <w:b w:val="0"/>
                <w:i w:val="0"/>
                <w:sz w:val="18"/>
              </w:rPr>
              <w:t>RIGID SHIELD taped over the eye + OPHTHO IMMEDIATELY + ANTIEMETIC + analgesia + tetanus. Then SURGICAL REPAIR.</w:t>
            </w:r>
          </w:p>
        </w:tc>
      </w:tr>
      <w:tr>
        <w:tc>
          <w:tcPr>
            <w:tcW w:type="dxa" w:w="5112"/>
            <w:shd w:val="clear" w:color="auto" w:fill="F1EEEF"/>
          </w:tcPr>
          <w:p>
            <w:pPr>
              <w:spacing w:after="40"/>
            </w:pPr>
            <w:r>
              <w:rPr>
                <w:b/>
                <w:sz w:val="18"/>
              </w:rPr>
            </w:r>
            <w:r>
              <w:rPr>
                <w:b/>
                <w:i w:val="0"/>
                <w:sz w:val="18"/>
              </w:rPr>
              <w:t>Cut lens capsule</w:t>
            </w:r>
          </w:p>
        </w:tc>
        <w:tc>
          <w:tcPr>
            <w:tcW w:type="dxa" w:w="5112"/>
          </w:tcPr>
          <w:p>
            <w:pPr>
              <w:spacing w:after="40"/>
            </w:pPr>
            <w:r>
              <w:rPr>
                <w:sz w:val="18"/>
              </w:rPr>
            </w:r>
            <w:r>
              <w:rPr>
                <w:b w:val="0"/>
                <w:i w:val="0"/>
                <w:sz w:val="18"/>
              </w:rPr>
              <w:t>Lens becomes HYDRATED, EDEMATOUS, OPAQUE. LENSECTOMY required but often DEFERRED.</w:t>
            </w:r>
          </w:p>
        </w:tc>
      </w:tr>
      <w:tr>
        <w:tc>
          <w:tcPr>
            <w:tcW w:type="dxa" w:w="5112"/>
            <w:shd w:val="clear" w:color="auto" w:fill="F1EEEF"/>
          </w:tcPr>
          <w:p>
            <w:pPr>
              <w:spacing w:after="40"/>
            </w:pPr>
            <w:r>
              <w:rPr>
                <w:b/>
                <w:sz w:val="18"/>
              </w:rPr>
            </w:r>
            <w:r>
              <w:rPr>
                <w:b/>
                <w:i w:val="0"/>
                <w:sz w:val="18"/>
              </w:rPr>
              <w:t>Posterior segment foreign body</w:t>
            </w:r>
          </w:p>
        </w:tc>
        <w:tc>
          <w:tcPr>
            <w:tcW w:type="dxa" w:w="5112"/>
          </w:tcPr>
          <w:p>
            <w:pPr>
              <w:spacing w:after="40"/>
            </w:pPr>
            <w:r>
              <w:rPr>
                <w:sz w:val="18"/>
              </w:rPr>
            </w:r>
            <w:r>
              <w:rPr>
                <w:b w:val="0"/>
                <w:i w:val="0"/>
                <w:sz w:val="18"/>
              </w:rPr>
              <w:t>LEAVE IT ALONE at initial evaluation — going after it does more damage.</w:t>
            </w:r>
          </w:p>
        </w:tc>
      </w:tr>
    </w:tbl>
    <w:p>
      <w:pPr>
        <w:spacing w:after="80"/>
      </w:pPr>
    </w:p>
    <w:p>
      <w:pPr>
        <w:pStyle w:val="Heading1"/>
        <w:spacing w:before="280" w:after="100"/>
      </w:pPr>
      <w:r>
        <w:rPr>
          <w:rFonts w:ascii="Georgia" w:hAnsi="Georgia"/>
          <w:color w:val="17494B"/>
        </w:rPr>
        <w:t>CORNEAL ABRASION &amp; FOREIGN BODY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Corneal abrasion — history</w:t>
            </w:r>
          </w:p>
        </w:tc>
        <w:tc>
          <w:tcPr>
            <w:tcW w:type="dxa" w:w="5112"/>
          </w:tcPr>
          <w:p>
            <w:pPr>
              <w:spacing w:after="40"/>
            </w:pPr>
            <w:r>
              <w:rPr>
                <w:sz w:val="18"/>
              </w:rPr>
            </w:r>
            <w:r>
              <w:rPr>
                <w:b w:val="0"/>
                <w:i w:val="0"/>
                <w:sz w:val="18"/>
              </w:rPr>
              <w:t>FINGERNAIL or CONTACT LENS handling. One of the COMMONEST ocular injuries.</w:t>
            </w:r>
          </w:p>
        </w:tc>
      </w:tr>
      <w:tr>
        <w:tc>
          <w:tcPr>
            <w:tcW w:type="dxa" w:w="5112"/>
            <w:shd w:val="clear" w:color="auto" w:fill="F1EEEF"/>
          </w:tcPr>
          <w:p>
            <w:pPr>
              <w:spacing w:after="40"/>
            </w:pPr>
            <w:r>
              <w:rPr>
                <w:b/>
                <w:sz w:val="18"/>
              </w:rPr>
            </w:r>
            <w:r>
              <w:rPr>
                <w:b/>
                <w:i w:val="0"/>
                <w:sz w:val="18"/>
              </w:rPr>
              <w:t>Corneal abrasion — symptoms</w:t>
            </w:r>
          </w:p>
        </w:tc>
        <w:tc>
          <w:tcPr>
            <w:tcW w:type="dxa" w:w="5112"/>
          </w:tcPr>
          <w:p>
            <w:pPr>
              <w:spacing w:after="40"/>
            </w:pPr>
            <w:r>
              <w:rPr>
                <w:sz w:val="18"/>
              </w:rPr>
            </w:r>
            <w:r>
              <w:rPr>
                <w:b w:val="0"/>
                <w:i w:val="0"/>
                <w:sz w:val="18"/>
              </w:rPr>
              <w:t>SEVERE foreign body sensation, tearing, photophobia, blurred vision.</w:t>
            </w:r>
          </w:p>
        </w:tc>
      </w:tr>
      <w:tr>
        <w:tc>
          <w:tcPr>
            <w:tcW w:type="dxa" w:w="5112"/>
            <w:shd w:val="clear" w:color="auto" w:fill="F1EEEF"/>
          </w:tcPr>
          <w:p>
            <w:pPr>
              <w:spacing w:after="40"/>
            </w:pPr>
            <w:r>
              <w:rPr>
                <w:b/>
                <w:sz w:val="18"/>
              </w:rPr>
            </w:r>
            <w:r>
              <w:rPr>
                <w:b/>
                <w:i w:val="0"/>
                <w:sz w:val="18"/>
              </w:rPr>
              <w:t>Corneal abrasion — diagnosis</w:t>
            </w:r>
          </w:p>
        </w:tc>
        <w:tc>
          <w:tcPr>
            <w:tcW w:type="dxa" w:w="5112"/>
          </w:tcPr>
          <w:p>
            <w:pPr>
              <w:spacing w:after="40"/>
            </w:pPr>
            <w:r>
              <w:rPr>
                <w:sz w:val="18"/>
              </w:rPr>
            </w:r>
            <w:r>
              <w:rPr>
                <w:b w:val="0"/>
                <w:i w:val="0"/>
                <w:sz w:val="18"/>
              </w:rPr>
              <w:t>SLIT LAMP with FLUORESCEIN — stains the exposed BASEMENT MEMBRANE.</w:t>
            </w:r>
          </w:p>
        </w:tc>
      </w:tr>
      <w:tr>
        <w:tc>
          <w:tcPr>
            <w:tcW w:type="dxa" w:w="5112"/>
            <w:shd w:val="clear" w:color="auto" w:fill="F1EEEF"/>
          </w:tcPr>
          <w:p>
            <w:pPr>
              <w:spacing w:after="40"/>
            </w:pPr>
            <w:r>
              <w:rPr>
                <w:b/>
                <w:sz w:val="18"/>
              </w:rPr>
            </w:r>
            <w:r>
              <w:rPr>
                <w:b/>
                <w:i w:val="0"/>
                <w:sz w:val="18"/>
              </w:rPr>
              <w:t>Corneal abrasion — treatment</w:t>
            </w:r>
          </w:p>
        </w:tc>
        <w:tc>
          <w:tcPr>
            <w:tcW w:type="dxa" w:w="5112"/>
          </w:tcPr>
          <w:p>
            <w:pPr>
              <w:spacing w:after="40"/>
            </w:pPr>
            <w:r>
              <w:rPr>
                <w:sz w:val="18"/>
              </w:rPr>
            </w:r>
            <w:r>
              <w:rPr>
                <w:b w:val="0"/>
                <w:i w:val="0"/>
                <w:sz w:val="18"/>
              </w:rPr>
              <w:t>TOPICAL BROAD-SPECTRUM ANTIBACTERIAL. NO PATCH (slide says it may ease pain; it does not). Re-examine.</w:t>
            </w:r>
          </w:p>
        </w:tc>
      </w:tr>
      <w:tr>
        <w:tc>
          <w:tcPr>
            <w:tcW w:type="dxa" w:w="5112"/>
            <w:shd w:val="clear" w:color="auto" w:fill="F1EEEF"/>
          </w:tcPr>
          <w:p>
            <w:pPr>
              <w:spacing w:after="40"/>
            </w:pPr>
            <w:r>
              <w:rPr>
                <w:b/>
                <w:sz w:val="18"/>
              </w:rPr>
            </w:r>
            <w:r>
              <w:rPr>
                <w:b/>
                <w:i w:val="0"/>
                <w:sz w:val="18"/>
              </w:rPr>
              <w:t>Foreign body — history</w:t>
            </w:r>
          </w:p>
        </w:tc>
        <w:tc>
          <w:tcPr>
            <w:tcW w:type="dxa" w:w="5112"/>
          </w:tcPr>
          <w:p>
            <w:pPr>
              <w:spacing w:after="40"/>
            </w:pPr>
            <w:r>
              <w:rPr>
                <w:sz w:val="18"/>
              </w:rPr>
            </w:r>
            <w:r>
              <w:rPr>
                <w:b w:val="0"/>
                <w:i w:val="0"/>
                <w:sz w:val="18"/>
              </w:rPr>
              <w:t>GRINDING or STRIKING METAL.</w:t>
            </w:r>
          </w:p>
        </w:tc>
      </w:tr>
      <w:tr>
        <w:tc>
          <w:tcPr>
            <w:tcW w:type="dxa" w:w="5112"/>
            <w:shd w:val="clear" w:color="auto" w:fill="F1EEEF"/>
          </w:tcPr>
          <w:p>
            <w:pPr>
              <w:spacing w:after="40"/>
            </w:pPr>
            <w:r>
              <w:rPr>
                <w:b/>
                <w:sz w:val="18"/>
              </w:rPr>
            </w:r>
            <w:r>
              <w:rPr>
                <w:b/>
                <w:i w:val="0"/>
                <w:sz w:val="18"/>
              </w:rPr>
              <w:t>THE LOCALIZING SIGN</w:t>
            </w:r>
          </w:p>
        </w:tc>
        <w:tc>
          <w:tcPr>
            <w:tcW w:type="dxa" w:w="5112"/>
          </w:tcPr>
          <w:p>
            <w:pPr>
              <w:spacing w:after="40"/>
            </w:pPr>
            <w:r>
              <w:rPr>
                <w:sz w:val="18"/>
              </w:rPr>
            </w:r>
            <w:r>
              <w:rPr>
                <w:b w:val="0"/>
                <w:i w:val="0"/>
                <w:sz w:val="18"/>
              </w:rPr>
              <w:t>LINEAR VERTICAL corneal defects = object in the TARSAL CONJUNCTIVA of the UPPER LID. EVERT THE LID.</w:t>
            </w:r>
          </w:p>
        </w:tc>
      </w:tr>
      <w:tr>
        <w:tc>
          <w:tcPr>
            <w:tcW w:type="dxa" w:w="5112"/>
            <w:shd w:val="clear" w:color="auto" w:fill="F1EEEF"/>
          </w:tcPr>
          <w:p>
            <w:pPr>
              <w:spacing w:after="40"/>
            </w:pPr>
            <w:r>
              <w:rPr>
                <w:b/>
                <w:sz w:val="18"/>
              </w:rPr>
            </w:r>
            <w:r>
              <w:rPr>
                <w:b/>
                <w:i w:val="0"/>
                <w:sz w:val="18"/>
              </w:rPr>
              <w:t>Foreign body — removal</w:t>
            </w:r>
          </w:p>
        </w:tc>
        <w:tc>
          <w:tcPr>
            <w:tcW w:type="dxa" w:w="5112"/>
          </w:tcPr>
          <w:p>
            <w:pPr>
              <w:spacing w:after="40"/>
            </w:pPr>
            <w:r>
              <w:rPr>
                <w:sz w:val="18"/>
              </w:rPr>
            </w:r>
            <w:r>
              <w:rPr>
                <w:b w:val="0"/>
                <w:i w:val="0"/>
                <w:sz w:val="18"/>
              </w:rPr>
              <w:t>Topical anesthetic → slit lamp → STERILE 27-GAUGE NEEDLE. RUST RING (iron/copper) → battery BURR.</w:t>
            </w:r>
          </w:p>
        </w:tc>
      </w:tr>
      <w:tr>
        <w:tc>
          <w:tcPr>
            <w:tcW w:type="dxa" w:w="5112"/>
            <w:shd w:val="clear" w:color="auto" w:fill="F1EEEF"/>
          </w:tcPr>
          <w:p>
            <w:pPr>
              <w:spacing w:after="40"/>
            </w:pPr>
            <w:r>
              <w:rPr>
                <w:b/>
                <w:sz w:val="18"/>
              </w:rPr>
            </w:r>
            <w:r>
              <w:rPr>
                <w:b/>
                <w:i w:val="0"/>
                <w:sz w:val="18"/>
              </w:rPr>
              <w:t>When to refer</w:t>
            </w:r>
          </w:p>
        </w:tc>
        <w:tc>
          <w:tcPr>
            <w:tcW w:type="dxa" w:w="5112"/>
          </w:tcPr>
          <w:p>
            <w:pPr>
              <w:spacing w:after="40"/>
            </w:pPr>
            <w:r>
              <w:rPr>
                <w:sz w:val="18"/>
              </w:rPr>
            </w:r>
            <w:r>
              <w:rPr>
                <w:b w:val="0"/>
                <w:i w:val="0"/>
                <w:sz w:val="18"/>
              </w:rPr>
              <w:t>Any concern the object passed THROUGH the cornea — that is an OPEN GLOBE.</w:t>
            </w:r>
          </w:p>
        </w:tc>
      </w:tr>
    </w:tbl>
    <w:p>
      <w:pPr>
        <w:spacing w:after="80"/>
      </w:pPr>
    </w:p>
    <w:p>
      <w:pPr>
        <w:pStyle w:val="Heading1"/>
        <w:spacing w:before="280" w:after="100"/>
      </w:pPr>
      <w:r>
        <w:rPr>
          <w:rFonts w:ascii="Georgia" w:hAnsi="Georgia"/>
          <w:color w:val="17494B"/>
        </w:rPr>
        <w:t>★ HYPHEMA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w:t>
            </w:r>
          </w:p>
        </w:tc>
        <w:tc>
          <w:tcPr>
            <w:tcW w:type="dxa" w:w="5112"/>
          </w:tcPr>
          <w:p>
            <w:pPr>
              <w:spacing w:after="40"/>
            </w:pPr>
            <w:r>
              <w:rPr>
                <w:sz w:val="18"/>
              </w:rPr>
            </w:r>
            <w:r>
              <w:rPr>
                <w:b w:val="0"/>
                <w:i w:val="0"/>
                <w:sz w:val="18"/>
              </w:rPr>
              <w:t>Blood in the ANTERIOR CHAMBER from injured vessels. Blunt or penetrating. CAN BE A SIGN OF OPEN GLOBE.</w:t>
            </w:r>
          </w:p>
        </w:tc>
      </w:tr>
      <w:tr>
        <w:tc>
          <w:tcPr>
            <w:tcW w:type="dxa" w:w="5112"/>
            <w:shd w:val="clear" w:color="auto" w:fill="F1EEEF"/>
          </w:tcPr>
          <w:p>
            <w:pPr>
              <w:spacing w:after="40"/>
            </w:pPr>
            <w:r>
              <w:rPr>
                <w:b/>
                <w:sz w:val="18"/>
              </w:rPr>
            </w:r>
            <w:r>
              <w:rPr>
                <w:b/>
                <w:i w:val="0"/>
                <w:sz w:val="18"/>
              </w:rPr>
              <w:t>Symptoms</w:t>
            </w:r>
          </w:p>
        </w:tc>
        <w:tc>
          <w:tcPr>
            <w:tcW w:type="dxa" w:w="5112"/>
          </w:tcPr>
          <w:p>
            <w:pPr>
              <w:spacing w:after="40"/>
            </w:pPr>
            <w:r>
              <w:rPr>
                <w:sz w:val="18"/>
              </w:rPr>
            </w:r>
            <w:r>
              <w:rPr>
                <w:b w:val="0"/>
                <w:i w:val="0"/>
                <w:sz w:val="18"/>
              </w:rPr>
              <w:t>Blurred vision, eye pain, photophobia.</w:t>
            </w:r>
          </w:p>
        </w:tc>
      </w:tr>
      <w:tr>
        <w:tc>
          <w:tcPr>
            <w:tcW w:type="dxa" w:w="5112"/>
            <w:shd w:val="clear" w:color="auto" w:fill="F1EEEF"/>
          </w:tcPr>
          <w:p>
            <w:pPr>
              <w:spacing w:after="40"/>
            </w:pPr>
            <w:r>
              <w:rPr>
                <w:b/>
                <w:sz w:val="18"/>
              </w:rPr>
            </w:r>
            <w:r>
              <w:rPr>
                <w:b/>
                <w:i w:val="0"/>
                <w:sz w:val="18"/>
              </w:rPr>
              <w:t>Measure the pressure</w:t>
            </w:r>
          </w:p>
        </w:tc>
        <w:tc>
          <w:tcPr>
            <w:tcW w:type="dxa" w:w="5112"/>
          </w:tcPr>
          <w:p>
            <w:pPr>
              <w:spacing w:after="40"/>
            </w:pPr>
            <w:r>
              <w:rPr>
                <w:sz w:val="18"/>
              </w:rPr>
            </w:r>
            <w:r>
              <w:rPr>
                <w:b w:val="0"/>
                <w:i w:val="0"/>
                <w:sz w:val="18"/>
              </w:rPr>
              <w:t>YES — UNLESS penetrating globe injury is suspected.</w:t>
            </w:r>
          </w:p>
        </w:tc>
      </w:tr>
      <w:tr>
        <w:tc>
          <w:tcPr>
            <w:tcW w:type="dxa" w:w="5112"/>
            <w:shd w:val="clear" w:color="auto" w:fill="F1EEEF"/>
          </w:tcPr>
          <w:p>
            <w:pPr>
              <w:spacing w:after="40"/>
            </w:pPr>
            <w:r>
              <w:rPr>
                <w:b/>
                <w:sz w:val="18"/>
              </w:rPr>
            </w:r>
            <w:r>
              <w:rPr>
                <w:b/>
                <w:i w:val="0"/>
                <w:sz w:val="18"/>
              </w:rPr>
              <w:t>Whole goal of management</w:t>
            </w:r>
          </w:p>
        </w:tc>
        <w:tc>
          <w:tcPr>
            <w:tcW w:type="dxa" w:w="5112"/>
          </w:tcPr>
          <w:p>
            <w:pPr>
              <w:spacing w:after="40"/>
            </w:pPr>
            <w:r>
              <w:rPr>
                <w:sz w:val="18"/>
              </w:rPr>
            </w:r>
            <w:r>
              <w:rPr>
                <w:b w:val="0"/>
                <w:i w:val="0"/>
                <w:sz w:val="18"/>
              </w:rPr>
              <w:t>PREVENT A REBLEED.</w:t>
            </w:r>
          </w:p>
        </w:tc>
      </w:tr>
      <w:tr>
        <w:tc>
          <w:tcPr>
            <w:tcW w:type="dxa" w:w="5112"/>
            <w:shd w:val="clear" w:color="auto" w:fill="F1EEEF"/>
          </w:tcPr>
          <w:p>
            <w:pPr>
              <w:spacing w:after="40"/>
            </w:pPr>
            <w:r>
              <w:rPr>
                <w:b/>
                <w:sz w:val="18"/>
              </w:rPr>
            </w:r>
            <w:r>
              <w:rPr>
                <w:b/>
                <w:i w:val="0"/>
                <w:sz w:val="18"/>
              </w:rPr>
              <w:t>Management</w:t>
            </w:r>
          </w:p>
        </w:tc>
        <w:tc>
          <w:tcPr>
            <w:tcW w:type="dxa" w:w="5112"/>
          </w:tcPr>
          <w:p>
            <w:pPr>
              <w:spacing w:after="40"/>
            </w:pPr>
            <w:r>
              <w:rPr>
                <w:sz w:val="18"/>
              </w:rPr>
            </w:r>
            <w:r>
              <w:rPr>
                <w:b w:val="0"/>
                <w:i w:val="0"/>
                <w:sz w:val="18"/>
              </w:rPr>
              <w:t>BED REST head elevated · ANTIEMETICS · ocular hypotensives · topical or oral CORTICOSTEROIDS · CYCLOPLEGIC drops (atropine, homatropine, scopolamine) · ORAL AMINOCAPROIC ACID (antifibrinolytic, slows clot breakdown).</w:t>
            </w:r>
          </w:p>
        </w:tc>
      </w:tr>
      <w:tr>
        <w:tc>
          <w:tcPr>
            <w:tcW w:type="dxa" w:w="5112"/>
            <w:shd w:val="clear" w:color="auto" w:fill="F1EEEF"/>
          </w:tcPr>
          <w:p>
            <w:pPr>
              <w:spacing w:after="40"/>
            </w:pPr>
            <w:r>
              <w:rPr>
                <w:b/>
                <w:sz w:val="18"/>
              </w:rPr>
            </w:r>
            <w:r>
              <w:rPr>
                <w:b/>
                <w:i w:val="0"/>
                <w:sz w:val="18"/>
              </w:rPr>
              <w:t>THE TIMING FACT</w:t>
            </w:r>
          </w:p>
        </w:tc>
        <w:tc>
          <w:tcPr>
            <w:tcW w:type="dxa" w:w="5112"/>
          </w:tcPr>
          <w:p>
            <w:pPr>
              <w:spacing w:after="40"/>
            </w:pPr>
            <w:r>
              <w:rPr>
                <w:sz w:val="18"/>
              </w:rPr>
            </w:r>
            <w:r>
              <w:rPr>
                <w:b w:val="0"/>
                <w:i w:val="0"/>
                <w:sz w:val="18"/>
              </w:rPr>
              <w:t>MOST REBLEEDING IS IN THE FIRST 72 HOURS. Secondary hemorrhage is what causes PERMANENT visual loss.</w:t>
            </w:r>
          </w:p>
        </w:tc>
      </w:tr>
      <w:tr>
        <w:tc>
          <w:tcPr>
            <w:tcW w:type="dxa" w:w="5112"/>
            <w:shd w:val="clear" w:color="auto" w:fill="F1EEEF"/>
          </w:tcPr>
          <w:p>
            <w:pPr>
              <w:spacing w:after="40"/>
            </w:pPr>
            <w:r>
              <w:rPr>
                <w:b/>
                <w:sz w:val="18"/>
              </w:rPr>
            </w:r>
            <w:r>
              <w:rPr>
                <w:b/>
                <w:i w:val="0"/>
                <w:sz w:val="18"/>
              </w:rPr>
              <w:t>Avoid</w:t>
            </w:r>
          </w:p>
        </w:tc>
        <w:tc>
          <w:tcPr>
            <w:tcW w:type="dxa" w:w="5112"/>
          </w:tcPr>
          <w:p>
            <w:pPr>
              <w:spacing w:after="40"/>
            </w:pPr>
            <w:r>
              <w:rPr>
                <w:sz w:val="18"/>
              </w:rPr>
            </w:r>
            <w:r>
              <w:rPr>
                <w:b w:val="0"/>
                <w:i w:val="0"/>
                <w:sz w:val="18"/>
              </w:rPr>
              <w:t>ASPIRIN and ANTIPLATELETS. Increased risk in SICKLE CELL DISEASE.</w:t>
            </w:r>
          </w:p>
        </w:tc>
      </w:tr>
      <w:tr>
        <w:tc>
          <w:tcPr>
            <w:tcW w:type="dxa" w:w="5112"/>
            <w:shd w:val="clear" w:color="auto" w:fill="F1EEEF"/>
          </w:tcPr>
          <w:p>
            <w:pPr>
              <w:spacing w:after="40"/>
            </w:pPr>
            <w:r>
              <w:rPr>
                <w:b/>
                <w:sz w:val="18"/>
              </w:rPr>
            </w:r>
            <w:r>
              <w:rPr>
                <w:b/>
                <w:i w:val="0"/>
                <w:sz w:val="18"/>
              </w:rPr>
              <w:t>Raised pressure treated with</w:t>
            </w:r>
          </w:p>
        </w:tc>
        <w:tc>
          <w:tcPr>
            <w:tcW w:type="dxa" w:w="5112"/>
          </w:tcPr>
          <w:p>
            <w:pPr>
              <w:spacing w:after="40"/>
            </w:pPr>
            <w:r>
              <w:rPr>
                <w:sz w:val="18"/>
              </w:rPr>
            </w:r>
            <w:r>
              <w:rPr>
                <w:b w:val="0"/>
                <w:i w:val="0"/>
                <w:sz w:val="18"/>
              </w:rPr>
              <w:t>Beta blockers, PILOCARPINE, ACETAZOLAMIDE, osmotic agents if needed.</w:t>
            </w:r>
          </w:p>
        </w:tc>
      </w:tr>
    </w:tbl>
    <w:p>
      <w:pPr>
        <w:spacing w:after="80"/>
      </w:pPr>
    </w:p>
    <w:p>
      <w:pPr>
        <w:pStyle w:val="Heading1"/>
        <w:spacing w:before="280" w:after="100"/>
      </w:pPr>
      <w:r>
        <w:rPr>
          <w:rFonts w:ascii="Georgia" w:hAnsi="Georgia"/>
          <w:color w:val="17494B"/>
        </w:rPr>
        <w:t>LIDS, CONTUSION &amp; PERIORBITAL HEMATOMA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Lid laceration — CONSULT OPHTHO IF</w:t>
            </w:r>
          </w:p>
        </w:tc>
        <w:tc>
          <w:tcPr>
            <w:tcW w:type="dxa" w:w="5112"/>
          </w:tcPr>
          <w:p>
            <w:pPr>
              <w:spacing w:after="40"/>
            </w:pPr>
            <w:r>
              <w:rPr>
                <w:sz w:val="18"/>
              </w:rPr>
            </w:r>
            <w:r>
              <w:rPr>
                <w:b w:val="0"/>
                <w:i w:val="0"/>
                <w:sz w:val="18"/>
              </w:rPr>
              <w:t>LID MARGIN · within 6–8 mm of the MEDIAL CANTHUS · LACRIMAL duct or sac · INNER lid surface · associated PTOSIS · TARSAL PLATE or LEVATOR.</w:t>
            </w:r>
          </w:p>
        </w:tc>
      </w:tr>
      <w:tr>
        <w:tc>
          <w:tcPr>
            <w:tcW w:type="dxa" w:w="5112"/>
            <w:shd w:val="clear" w:color="auto" w:fill="F1EEEF"/>
          </w:tcPr>
          <w:p>
            <w:pPr>
              <w:spacing w:after="40"/>
            </w:pPr>
            <w:r>
              <w:rPr>
                <w:b/>
                <w:sz w:val="18"/>
              </w:rPr>
            </w:r>
            <w:r>
              <w:rPr>
                <w:b/>
                <w:i w:val="0"/>
                <w:sz w:val="18"/>
              </w:rPr>
              <w:t>Full-thickness lid laceration</w:t>
            </w:r>
          </w:p>
        </w:tc>
        <w:tc>
          <w:tcPr>
            <w:tcW w:type="dxa" w:w="5112"/>
          </w:tcPr>
          <w:p>
            <w:pPr>
              <w:spacing w:after="40"/>
            </w:pPr>
            <w:r>
              <w:rPr>
                <w:sz w:val="18"/>
              </w:rPr>
            </w:r>
            <w:r>
              <w:rPr>
                <w:b w:val="0"/>
                <w:i w:val="0"/>
                <w:sz w:val="18"/>
              </w:rPr>
              <w:t>Comes with a corneal laceration or GLOBE RUPTURE in about TWO THIRDS of cases.</w:t>
            </w:r>
          </w:p>
        </w:tc>
      </w:tr>
      <w:tr>
        <w:tc>
          <w:tcPr>
            <w:tcW w:type="dxa" w:w="5112"/>
            <w:shd w:val="clear" w:color="auto" w:fill="F1EEEF"/>
          </w:tcPr>
          <w:p>
            <w:pPr>
              <w:spacing w:after="40"/>
            </w:pPr>
            <w:r>
              <w:rPr>
                <w:b/>
                <w:sz w:val="18"/>
              </w:rPr>
            </w:r>
            <w:r>
              <w:rPr>
                <w:b/>
                <w:i w:val="0"/>
                <w:sz w:val="18"/>
              </w:rPr>
              <w:t>Partial-thickness</w:t>
            </w:r>
          </w:p>
        </w:tc>
        <w:tc>
          <w:tcPr>
            <w:tcW w:type="dxa" w:w="5112"/>
          </w:tcPr>
          <w:p>
            <w:pPr>
              <w:spacing w:after="40"/>
            </w:pPr>
            <w:r>
              <w:rPr>
                <w:sz w:val="18"/>
              </w:rPr>
            </w:r>
            <w:r>
              <w:rPr>
                <w:b w:val="0"/>
                <w:i w:val="0"/>
                <w:sz w:val="18"/>
              </w:rPr>
              <w:t>Repair in the ED, ophtho follow-up in 2–3 days.</w:t>
            </w:r>
          </w:p>
        </w:tc>
      </w:tr>
      <w:tr>
        <w:tc>
          <w:tcPr>
            <w:tcW w:type="dxa" w:w="5112"/>
            <w:shd w:val="clear" w:color="auto" w:fill="F1EEEF"/>
          </w:tcPr>
          <w:p>
            <w:pPr>
              <w:spacing w:after="40"/>
            </w:pPr>
            <w:r>
              <w:rPr>
                <w:b/>
                <w:sz w:val="18"/>
              </w:rPr>
            </w:r>
            <w:r>
              <w:rPr>
                <w:b/>
                <w:i w:val="0"/>
                <w:sz w:val="18"/>
              </w:rPr>
              <w:t>Medial third laceration</w:t>
            </w:r>
          </w:p>
        </w:tc>
        <w:tc>
          <w:tcPr>
            <w:tcW w:type="dxa" w:w="5112"/>
          </w:tcPr>
          <w:p>
            <w:pPr>
              <w:spacing w:after="40"/>
            </w:pPr>
            <w:r>
              <w:rPr>
                <w:sz w:val="18"/>
              </w:rPr>
            </w:r>
            <w:r>
              <w:rPr>
                <w:b w:val="0"/>
                <w:i w:val="0"/>
                <w:sz w:val="18"/>
              </w:rPr>
              <w:t>May transect the CANALICULAR system → CHRONIC TEARING FOR LIFE if not repaired properly.</w:t>
            </w:r>
          </w:p>
        </w:tc>
      </w:tr>
      <w:tr>
        <w:tc>
          <w:tcPr>
            <w:tcW w:type="dxa" w:w="5112"/>
            <w:shd w:val="clear" w:color="auto" w:fill="F1EEEF"/>
          </w:tcPr>
          <w:p>
            <w:pPr>
              <w:spacing w:after="40"/>
            </w:pPr>
            <w:r>
              <w:rPr>
                <w:b/>
                <w:sz w:val="18"/>
              </w:rPr>
            </w:r>
            <w:r>
              <w:rPr>
                <w:b/>
                <w:i w:val="0"/>
                <w:sz w:val="18"/>
              </w:rPr>
              <w:t>Facial lacerations</w:t>
            </w:r>
          </w:p>
        </w:tc>
        <w:tc>
          <w:tcPr>
            <w:tcW w:type="dxa" w:w="5112"/>
          </w:tcPr>
          <w:p>
            <w:pPr>
              <w:spacing w:after="40"/>
            </w:pPr>
            <w:r>
              <w:rPr>
                <w:sz w:val="18"/>
              </w:rPr>
            </w:r>
            <w:r>
              <w:rPr>
                <w:b w:val="0"/>
                <w:i w:val="0"/>
                <w:sz w:val="18"/>
              </w:rPr>
              <w:t>May be left OPEN 24 HOURS before closure — the face is highly vascular.</w:t>
            </w:r>
          </w:p>
        </w:tc>
      </w:tr>
      <w:tr>
        <w:tc>
          <w:tcPr>
            <w:tcW w:type="dxa" w:w="5112"/>
            <w:shd w:val="clear" w:color="auto" w:fill="F1EEEF"/>
          </w:tcPr>
          <w:p>
            <w:pPr>
              <w:spacing w:after="40"/>
            </w:pPr>
            <w:r>
              <w:rPr>
                <w:b/>
                <w:sz w:val="18"/>
              </w:rPr>
            </w:r>
            <w:r>
              <w:rPr>
                <w:b/>
                <w:i w:val="0"/>
                <w:sz w:val="18"/>
              </w:rPr>
              <w:t>ORBITAL CONTUSION</w:t>
            </w:r>
          </w:p>
        </w:tc>
        <w:tc>
          <w:tcPr>
            <w:tcW w:type="dxa" w:w="5112"/>
          </w:tcPr>
          <w:p>
            <w:pPr>
              <w:spacing w:after="40"/>
            </w:pPr>
            <w:r>
              <w:rPr>
                <w:sz w:val="18"/>
              </w:rPr>
            </w:r>
            <w:r>
              <w:rPr>
                <w:b w:val="0"/>
                <w:i w:val="0"/>
                <w:sz w:val="18"/>
              </w:rPr>
              <w:t>Swelling WITHOUT hemorrhage. Held IN FRONT of the septum by the tarsal plate and septal margin → PRESEPTAL ecchymosis. Supportive to surgery. RULE OUT BRAIN TRAUMA.</w:t>
            </w:r>
          </w:p>
        </w:tc>
      </w:tr>
      <w:tr>
        <w:tc>
          <w:tcPr>
            <w:tcW w:type="dxa" w:w="5112"/>
            <w:shd w:val="clear" w:color="auto" w:fill="F1EEEF"/>
          </w:tcPr>
          <w:p>
            <w:pPr>
              <w:spacing w:after="40"/>
            </w:pPr>
            <w:r>
              <w:rPr>
                <w:b/>
                <w:sz w:val="18"/>
              </w:rPr>
            </w:r>
            <w:r>
              <w:rPr>
                <w:b/>
                <w:i w:val="0"/>
                <w:sz w:val="18"/>
              </w:rPr>
              <w:t>PERIORBITAL HEMATOMA</w:t>
            </w:r>
          </w:p>
        </w:tc>
        <w:tc>
          <w:tcPr>
            <w:tcW w:type="dxa" w:w="5112"/>
          </w:tcPr>
          <w:p>
            <w:pPr>
              <w:spacing w:after="40"/>
            </w:pPr>
            <w:r>
              <w:rPr>
                <w:sz w:val="18"/>
              </w:rPr>
            </w:r>
            <w:r>
              <w:rPr>
                <w:b w:val="0"/>
                <w:i w:val="0"/>
                <w:sz w:val="18"/>
              </w:rPr>
              <w:t>Bleeding WITHIN the orbit. NOT ALWAYS TRAUMATIC — eye surgery, peribulbar injections, orbital VARICES, lymphangiomas/AVM, ANTICOAGULANTS, SICKLE CELL, orbital pseudotumour, idiopathic.</w:t>
            </w:r>
          </w:p>
        </w:tc>
      </w:tr>
      <w:tr>
        <w:tc>
          <w:tcPr>
            <w:tcW w:type="dxa" w:w="5112"/>
            <w:shd w:val="clear" w:color="auto" w:fill="F1EEEF"/>
          </w:tcPr>
          <w:p>
            <w:pPr>
              <w:spacing w:after="40"/>
            </w:pPr>
            <w:r>
              <w:rPr>
                <w:b/>
                <w:sz w:val="18"/>
              </w:rPr>
            </w:r>
            <w:r>
              <w:rPr>
                <w:b/>
                <w:i w:val="0"/>
                <w:sz w:val="18"/>
              </w:rPr>
              <w:t>Periorbital hematoma — treatment</w:t>
            </w:r>
          </w:p>
        </w:tc>
        <w:tc>
          <w:tcPr>
            <w:tcW w:type="dxa" w:w="5112"/>
          </w:tcPr>
          <w:p>
            <w:pPr>
              <w:spacing w:after="40"/>
            </w:pPr>
            <w:r>
              <w:rPr>
                <w:sz w:val="18"/>
              </w:rPr>
            </w:r>
            <w:r>
              <w:rPr>
                <w:b w:val="0"/>
                <w:i w:val="0"/>
                <w:sz w:val="18"/>
              </w:rPr>
              <w:t>CANTHOTOMY with CANTHOLYSIS — expose the lateral canthal tendon, cut its INFERIOR branch, let the blood out.</w:t>
            </w:r>
          </w:p>
        </w:tc>
      </w:tr>
    </w:tbl>
    <w:p>
      <w:pPr>
        <w:spacing w:after="80"/>
      </w:pPr>
    </w:p>
    <w:p>
      <w:pPr>
        <w:pStyle w:val="Heading1"/>
        <w:spacing w:before="280" w:after="100"/>
      </w:pPr>
      <w:r>
        <w:rPr>
          <w:rFonts w:ascii="Georgia" w:hAnsi="Georgia"/>
          <w:color w:val="17494B"/>
        </w:rPr>
        <w:t>RETINAL &amp; VITREOUS DETACHMENT — THE THREE TYPES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Presentation (all)</w:t>
            </w:r>
          </w:p>
        </w:tc>
        <w:tc>
          <w:tcPr>
            <w:tcW w:type="dxa" w:w="5112"/>
          </w:tcPr>
          <w:p>
            <w:pPr>
              <w:spacing w:after="40"/>
            </w:pPr>
            <w:r>
              <w:rPr>
                <w:sz w:val="18"/>
              </w:rPr>
            </w:r>
            <w:r>
              <w:rPr>
                <w:b w:val="0"/>
                <w:i w:val="0"/>
                <w:sz w:val="18"/>
              </w:rPr>
              <w:t>CURTAIN or shadow descending · cloudy/smoky vision · FLOATERS · momentary FLASHES · monocular field defect · acuity drops when the MACULA goes.</w:t>
            </w:r>
          </w:p>
        </w:tc>
      </w:tr>
      <w:tr>
        <w:tc>
          <w:tcPr>
            <w:tcW w:type="dxa" w:w="5112"/>
            <w:shd w:val="clear" w:color="auto" w:fill="F1EEEF"/>
          </w:tcPr>
          <w:p>
            <w:pPr>
              <w:spacing w:after="40"/>
            </w:pPr>
            <w:r>
              <w:rPr>
                <w:b/>
                <w:sz w:val="18"/>
              </w:rPr>
            </w:r>
            <w:r>
              <w:rPr>
                <w:b/>
                <w:i w:val="0"/>
                <w:sz w:val="18"/>
              </w:rPr>
              <w:t>Diagnosis &amp; timing</w:t>
            </w:r>
          </w:p>
        </w:tc>
        <w:tc>
          <w:tcPr>
            <w:tcW w:type="dxa" w:w="5112"/>
          </w:tcPr>
          <w:p>
            <w:pPr>
              <w:spacing w:after="40"/>
            </w:pPr>
            <w:r>
              <w:rPr>
                <w:sz w:val="18"/>
              </w:rPr>
            </w:r>
            <w:r>
              <w:rPr>
                <w:b w:val="0"/>
                <w:i w:val="0"/>
                <w:sz w:val="18"/>
              </w:rPr>
              <w:t>History + DILATED EYE EXAM. Must be seen by ophtho WITHIN 24 HOURS.</w:t>
            </w:r>
          </w:p>
        </w:tc>
      </w:tr>
      <w:tr>
        <w:tc>
          <w:tcPr>
            <w:tcW w:type="dxa" w:w="5112"/>
            <w:shd w:val="clear" w:color="auto" w:fill="F1EEEF"/>
          </w:tcPr>
          <w:p>
            <w:pPr>
              <w:spacing w:after="40"/>
            </w:pPr>
            <w:r>
              <w:rPr>
                <w:b/>
                <w:sz w:val="18"/>
              </w:rPr>
            </w:r>
            <w:r>
              <w:rPr>
                <w:b/>
                <w:i w:val="0"/>
                <w:sz w:val="18"/>
              </w:rPr>
              <w:t>RHEGMATOGENOUS</w:t>
            </w:r>
          </w:p>
        </w:tc>
        <w:tc>
          <w:tcPr>
            <w:tcW w:type="dxa" w:w="5112"/>
          </w:tcPr>
          <w:p>
            <w:pPr>
              <w:spacing w:after="40"/>
            </w:pPr>
            <w:r>
              <w:rPr>
                <w:sz w:val="18"/>
              </w:rPr>
            </w:r>
            <w:r>
              <w:rPr>
                <w:b w:val="0"/>
                <w:i w:val="0"/>
                <w:sz w:val="18"/>
              </w:rPr>
              <w:t>MOST COMMON. FULL-THICKNESS BREAKS + vitreous traction + liquefied vitreous into the subretinal space. Preceded by POSTERIOR VITREOUS DETACHMENT. → SURGICAL.</w:t>
            </w:r>
          </w:p>
        </w:tc>
      </w:tr>
      <w:tr>
        <w:tc>
          <w:tcPr>
            <w:tcW w:type="dxa" w:w="5112"/>
            <w:shd w:val="clear" w:color="auto" w:fill="F1EEEF"/>
          </w:tcPr>
          <w:p>
            <w:pPr>
              <w:spacing w:after="40"/>
            </w:pPr>
            <w:r>
              <w:rPr>
                <w:b/>
                <w:sz w:val="18"/>
              </w:rPr>
            </w:r>
            <w:r>
              <w:rPr>
                <w:b/>
                <w:i w:val="0"/>
                <w:sz w:val="18"/>
              </w:rPr>
              <w:t>Rhegmatogenous — brought forward by</w:t>
            </w:r>
          </w:p>
        </w:tc>
        <w:tc>
          <w:tcPr>
            <w:tcW w:type="dxa" w:w="5112"/>
          </w:tcPr>
          <w:p>
            <w:pPr>
              <w:spacing w:after="40"/>
            </w:pPr>
            <w:r>
              <w:rPr>
                <w:sz w:val="18"/>
              </w:rPr>
            </w:r>
            <w:r>
              <w:rPr>
                <w:b w:val="0"/>
                <w:i w:val="0"/>
                <w:sz w:val="18"/>
              </w:rPr>
              <w:t>MYOPIA, CATARACT SURGERY, OCULAR TRAUMA.</w:t>
            </w:r>
          </w:p>
        </w:tc>
      </w:tr>
      <w:tr>
        <w:tc>
          <w:tcPr>
            <w:tcW w:type="dxa" w:w="5112"/>
            <w:shd w:val="clear" w:color="auto" w:fill="F1EEEF"/>
          </w:tcPr>
          <w:p>
            <w:pPr>
              <w:spacing w:after="40"/>
            </w:pPr>
            <w:r>
              <w:rPr>
                <w:b/>
                <w:sz w:val="18"/>
              </w:rPr>
            </w:r>
            <w:r>
              <w:rPr>
                <w:b/>
                <w:i w:val="0"/>
                <w:sz w:val="18"/>
              </w:rPr>
              <w:t>TRACTION</w:t>
            </w:r>
          </w:p>
        </w:tc>
        <w:tc>
          <w:tcPr>
            <w:tcW w:type="dxa" w:w="5112"/>
          </w:tcPr>
          <w:p>
            <w:pPr>
              <w:spacing w:after="40"/>
            </w:pPr>
            <w:r>
              <w:rPr>
                <w:sz w:val="18"/>
              </w:rPr>
            </w:r>
            <w:r>
              <w:rPr>
                <w:b w:val="0"/>
                <w:i w:val="0"/>
                <w:sz w:val="18"/>
              </w:rPr>
              <w:t>Most commonly PROLIFERATIVE DIABETIC RETINOPATHY. More LOCALIZED and CONCAVE. → SURGICAL.</w:t>
            </w:r>
          </w:p>
        </w:tc>
      </w:tr>
      <w:tr>
        <w:tc>
          <w:tcPr>
            <w:tcW w:type="dxa" w:w="5112"/>
            <w:shd w:val="clear" w:color="auto" w:fill="F1EEEF"/>
          </w:tcPr>
          <w:p>
            <w:pPr>
              <w:spacing w:after="40"/>
            </w:pPr>
            <w:r>
              <w:rPr>
                <w:b/>
                <w:sz w:val="18"/>
              </w:rPr>
            </w:r>
            <w:r>
              <w:rPr>
                <w:b/>
                <w:i w:val="0"/>
                <w:sz w:val="18"/>
              </w:rPr>
              <w:t>EXUDATIVE (serous)</w:t>
            </w:r>
          </w:p>
        </w:tc>
        <w:tc>
          <w:tcPr>
            <w:tcW w:type="dxa" w:w="5112"/>
          </w:tcPr>
          <w:p>
            <w:pPr>
              <w:spacing w:after="40"/>
            </w:pPr>
            <w:r>
              <w:rPr>
                <w:sz w:val="18"/>
              </w:rPr>
            </w:r>
            <w:r>
              <w:rPr>
                <w:b w:val="0"/>
                <w:i w:val="0"/>
                <w:sz w:val="18"/>
              </w:rPr>
              <w:t>NO break, NO traction. Systemic vascular/inflammatory disease or INTRAOCULAR TUMOR. → TREAT THE UNDERLYING CONDITION.</w:t>
            </w:r>
          </w:p>
        </w:tc>
      </w:tr>
      <w:tr>
        <w:tc>
          <w:tcPr>
            <w:tcW w:type="dxa" w:w="5112"/>
            <w:shd w:val="clear" w:color="auto" w:fill="F1EEEF"/>
          </w:tcPr>
          <w:p>
            <w:pPr>
              <w:spacing w:after="40"/>
            </w:pPr>
            <w:r>
              <w:rPr>
                <w:b/>
                <w:sz w:val="18"/>
              </w:rPr>
            </w:r>
            <w:r>
              <w:rPr>
                <w:b/>
                <w:i w:val="0"/>
                <w:sz w:val="18"/>
              </w:rPr>
              <w:t>Acute management</w:t>
            </w:r>
          </w:p>
        </w:tc>
        <w:tc>
          <w:tcPr>
            <w:tcW w:type="dxa" w:w="5112"/>
          </w:tcPr>
          <w:p>
            <w:pPr>
              <w:spacing w:after="40"/>
            </w:pPr>
            <w:r>
              <w:rPr>
                <w:sz w:val="18"/>
              </w:rPr>
            </w:r>
            <w:r>
              <w:rPr>
                <w:b w:val="0"/>
                <w:i w:val="0"/>
                <w:sz w:val="18"/>
              </w:rPr>
              <w:t>Ophtho STAT, pain control, antiemetics, HEAD OF BED 30–40 DEGREES.</w:t>
            </w:r>
          </w:p>
        </w:tc>
      </w:tr>
    </w:tbl>
    <w:p>
      <w:pPr>
        <w:spacing w:after="80"/>
      </w:pPr>
    </w:p>
    <w:p>
      <w:pPr>
        <w:pStyle w:val="Heading1"/>
        <w:spacing w:before="280" w:after="100"/>
      </w:pPr>
      <w:r>
        <w:rPr>
          <w:rFonts w:ascii="Georgia" w:hAnsi="Georgia"/>
          <w:color w:val="17494B"/>
        </w:rPr>
        <w:t>★ ORBITAL FLOOR (BLOWOUT) FRACTURE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Mechanism 1 — true blowout</w:t>
            </w:r>
          </w:p>
        </w:tc>
        <w:tc>
          <w:tcPr>
            <w:tcW w:type="dxa" w:w="5112"/>
          </w:tcPr>
          <w:p>
            <w:pPr>
              <w:spacing w:after="40"/>
            </w:pPr>
            <w:r>
              <w:rPr>
                <w:sz w:val="18"/>
              </w:rPr>
            </w:r>
            <w:r>
              <w:rPr>
                <w:b w:val="0"/>
                <w:i w:val="0"/>
                <w:sz w:val="18"/>
              </w:rPr>
              <w:t>Blunt object raises ORBITAL PRESSURE, blowing out the FLOOR (most often) or MEDIAL WALL. Fist or ball.</w:t>
            </w:r>
          </w:p>
        </w:tc>
      </w:tr>
      <w:tr>
        <w:tc>
          <w:tcPr>
            <w:tcW w:type="dxa" w:w="5112"/>
            <w:shd w:val="clear" w:color="auto" w:fill="F1EEEF"/>
          </w:tcPr>
          <w:p>
            <w:pPr>
              <w:spacing w:after="40"/>
            </w:pPr>
            <w:r>
              <w:rPr>
                <w:b/>
                <w:sz w:val="18"/>
              </w:rPr>
            </w:r>
            <w:r>
              <w:rPr>
                <w:b/>
                <w:i w:val="0"/>
                <w:sz w:val="18"/>
              </w:rPr>
              <w:t>Mechanism 2</w:t>
            </w:r>
          </w:p>
        </w:tc>
        <w:tc>
          <w:tcPr>
            <w:tcW w:type="dxa" w:w="5112"/>
          </w:tcPr>
          <w:p>
            <w:pPr>
              <w:spacing w:after="40"/>
            </w:pPr>
            <w:r>
              <w:rPr>
                <w:sz w:val="18"/>
              </w:rPr>
            </w:r>
            <w:r>
              <w:rPr>
                <w:b w:val="0"/>
                <w:i w:val="0"/>
                <w:sz w:val="18"/>
              </w:rPr>
              <w:t>Force to the INFRAORBITAL RIM buckles the floor.</w:t>
            </w:r>
          </w:p>
        </w:tc>
      </w:tr>
      <w:tr>
        <w:tc>
          <w:tcPr>
            <w:tcW w:type="dxa" w:w="5112"/>
            <w:shd w:val="clear" w:color="auto" w:fill="F1EEEF"/>
          </w:tcPr>
          <w:p>
            <w:pPr>
              <w:spacing w:after="40"/>
            </w:pPr>
            <w:r>
              <w:rPr>
                <w:b/>
                <w:sz w:val="18"/>
              </w:rPr>
            </w:r>
            <w:r>
              <w:rPr>
                <w:b/>
                <w:i w:val="0"/>
                <w:sz w:val="18"/>
              </w:rPr>
              <w:t>THE GAZE RULE</w:t>
            </w:r>
          </w:p>
        </w:tc>
        <w:tc>
          <w:tcPr>
            <w:tcW w:type="dxa" w:w="5112"/>
          </w:tcPr>
          <w:p>
            <w:pPr>
              <w:spacing w:after="40"/>
            </w:pPr>
            <w:r>
              <w:rPr>
                <w:sz w:val="18"/>
              </w:rPr>
            </w:r>
            <w:r>
              <w:rPr>
                <w:b w:val="0"/>
                <w:i w:val="0"/>
                <w:sz w:val="18"/>
              </w:rPr>
              <w:t>DIPLOPIA ON UPWARD GAZE = INFERIOR RECTUS entrapment. DIPLOPIA ON LATERAL GAZE = MEDIAL RECTUS.</w:t>
            </w:r>
          </w:p>
        </w:tc>
      </w:tr>
      <w:tr>
        <w:tc>
          <w:tcPr>
            <w:tcW w:type="dxa" w:w="5112"/>
            <w:shd w:val="clear" w:color="auto" w:fill="F1EEEF"/>
          </w:tcPr>
          <w:p>
            <w:pPr>
              <w:spacing w:after="40"/>
            </w:pPr>
            <w:r>
              <w:rPr>
                <w:b/>
                <w:sz w:val="18"/>
              </w:rPr>
            </w:r>
            <w:r>
              <w:rPr>
                <w:b/>
                <w:i w:val="0"/>
                <w:sz w:val="18"/>
              </w:rPr>
              <w:t>Other findings</w:t>
            </w:r>
          </w:p>
        </w:tc>
        <w:tc>
          <w:tcPr>
            <w:tcW w:type="dxa" w:w="5112"/>
          </w:tcPr>
          <w:p>
            <w:pPr>
              <w:spacing w:after="40"/>
            </w:pPr>
            <w:r>
              <w:rPr>
                <w:sz w:val="18"/>
              </w:rPr>
            </w:r>
            <w:r>
              <w:rPr>
                <w:b w:val="0"/>
                <w:i w:val="0"/>
                <w:sz w:val="18"/>
              </w:rPr>
              <w:t>Periorbital ecchymosis, lid edema, chemosis, subconjunctival hemorrhage, INFRAORBITAL NUMBNESS (infraorbital nerve), subcutaneous EMPHYSEMA, enophthalmos, proptosis.</w:t>
            </w:r>
          </w:p>
        </w:tc>
      </w:tr>
      <w:tr>
        <w:tc>
          <w:tcPr>
            <w:tcW w:type="dxa" w:w="5112"/>
            <w:shd w:val="clear" w:color="auto" w:fill="F1EEEF"/>
          </w:tcPr>
          <w:p>
            <w:pPr>
              <w:spacing w:after="40"/>
            </w:pPr>
            <w:r>
              <w:rPr>
                <w:b/>
                <w:sz w:val="18"/>
              </w:rPr>
            </w:r>
            <w:r>
              <w:rPr>
                <w:b/>
                <w:i w:val="0"/>
                <w:sz w:val="18"/>
              </w:rPr>
              <w:t>Entrapment also gives</w:t>
            </w:r>
          </w:p>
        </w:tc>
        <w:tc>
          <w:tcPr>
            <w:tcW w:type="dxa" w:w="5112"/>
          </w:tcPr>
          <w:p>
            <w:pPr>
              <w:spacing w:after="40"/>
            </w:pPr>
            <w:r>
              <w:rPr>
                <w:sz w:val="18"/>
              </w:rPr>
            </w:r>
            <w:r>
              <w:rPr>
                <w:b w:val="0"/>
                <w:i w:val="0"/>
                <w:sz w:val="18"/>
              </w:rPr>
              <w:t>SEVERE PAIN + AUTONOMIC disturbance: BRADYCARDIA and VOMITING on attempted eye movement.</w:t>
            </w:r>
          </w:p>
        </w:tc>
      </w:tr>
      <w:tr>
        <w:tc>
          <w:tcPr>
            <w:tcW w:type="dxa" w:w="5112"/>
            <w:shd w:val="clear" w:color="auto" w:fill="F1EEEF"/>
          </w:tcPr>
          <w:p>
            <w:pPr>
              <w:spacing w:after="40"/>
            </w:pPr>
            <w:r>
              <w:rPr>
                <w:b/>
                <w:sz w:val="18"/>
              </w:rPr>
            </w:r>
            <w:r>
              <w:rPr>
                <w:b/>
                <w:i w:val="0"/>
                <w:sz w:val="18"/>
              </w:rPr>
              <w:t>THE PEDIATRIC TRAP</w:t>
            </w:r>
          </w:p>
        </w:tc>
        <w:tc>
          <w:tcPr>
            <w:tcW w:type="dxa" w:w="5112"/>
          </w:tcPr>
          <w:p>
            <w:pPr>
              <w:spacing w:after="40"/>
            </w:pPr>
            <w:r>
              <w:rPr>
                <w:sz w:val="18"/>
              </w:rPr>
            </w:r>
            <w:r>
              <w:rPr>
                <w:b w:val="0"/>
                <w:i w:val="0"/>
                <w:sz w:val="18"/>
              </w:rPr>
              <w:t>“WHITE-EYED BLOWOUT” — entrapment with NO orbital soft tissue signs at all. A quiet-looking eye does not exclude it.</w:t>
            </w:r>
          </w:p>
        </w:tc>
      </w:tr>
      <w:tr>
        <w:tc>
          <w:tcPr>
            <w:tcW w:type="dxa" w:w="5112"/>
            <w:shd w:val="clear" w:color="auto" w:fill="F1EEEF"/>
          </w:tcPr>
          <w:p>
            <w:pPr>
              <w:spacing w:after="40"/>
            </w:pPr>
            <w:r>
              <w:rPr>
                <w:b/>
                <w:sz w:val="18"/>
              </w:rPr>
            </w:r>
            <w:r>
              <w:rPr>
                <w:b/>
                <w:i w:val="0"/>
                <w:sz w:val="18"/>
              </w:rPr>
              <w:t>Diagnosis</w:t>
            </w:r>
          </w:p>
        </w:tc>
        <w:tc>
          <w:tcPr>
            <w:tcW w:type="dxa" w:w="5112"/>
          </w:tcPr>
          <w:p>
            <w:pPr>
              <w:spacing w:after="40"/>
            </w:pPr>
            <w:r>
              <w:rPr>
                <w:sz w:val="18"/>
              </w:rPr>
            </w:r>
            <w:r>
              <w:rPr>
                <w:b w:val="0"/>
                <w:i w:val="0"/>
                <w:sz w:val="18"/>
              </w:rPr>
              <w:t>CT of ORBITS and MIDFACE.</w:t>
            </w:r>
          </w:p>
        </w:tc>
      </w:tr>
      <w:tr>
        <w:tc>
          <w:tcPr>
            <w:tcW w:type="dxa" w:w="5112"/>
            <w:shd w:val="clear" w:color="auto" w:fill="F1EEEF"/>
          </w:tcPr>
          <w:p>
            <w:pPr>
              <w:spacing w:after="40"/>
            </w:pPr>
            <w:r>
              <w:rPr>
                <w:b/>
                <w:sz w:val="18"/>
              </w:rPr>
            </w:r>
            <w:r>
              <w:rPr>
                <w:b/>
                <w:i w:val="0"/>
                <w:sz w:val="18"/>
              </w:rPr>
              <w:t>Management ladder</w:t>
            </w:r>
          </w:p>
        </w:tc>
        <w:tc>
          <w:tcPr>
            <w:tcW w:type="dxa" w:w="5112"/>
          </w:tcPr>
          <w:p>
            <w:pPr>
              <w:spacing w:after="40"/>
            </w:pPr>
            <w:r>
              <w:rPr>
                <w:sz w:val="18"/>
              </w:rPr>
            </w:r>
            <w:r>
              <w:rPr>
                <w:b w:val="0"/>
                <w:i w:val="0"/>
                <w:sz w:val="18"/>
              </w:rPr>
              <w:t>No injury/entrapment → ICE + analgesia, review 2–3 days. Blood in MAXILLARY SINUS → ANTIBIOTICS. True blowout → OPHTHO (30% have a significant globe injury). ENTRAPMENT → FACIAL TRAUMA SURGEON STAT (muscle NECROSIS).</w:t>
            </w:r>
          </w:p>
        </w:tc>
      </w:tr>
      <w:tr>
        <w:tc>
          <w:tcPr>
            <w:tcW w:type="dxa" w:w="5112"/>
            <w:shd w:val="clear" w:color="auto" w:fill="F1EEEF"/>
          </w:tcPr>
          <w:p>
            <w:pPr>
              <w:spacing w:after="40"/>
            </w:pPr>
            <w:r>
              <w:rPr>
                <w:b/>
                <w:sz w:val="18"/>
              </w:rPr>
            </w:r>
            <w:r>
              <w:rPr>
                <w:b/>
                <w:i w:val="0"/>
                <w:sz w:val="18"/>
              </w:rPr>
              <w:t>WHY antibiotics for blood in the sinus</w:t>
            </w:r>
          </w:p>
        </w:tc>
        <w:tc>
          <w:tcPr>
            <w:tcW w:type="dxa" w:w="5112"/>
          </w:tcPr>
          <w:p>
            <w:pPr>
              <w:spacing w:after="40"/>
            </w:pPr>
            <w:r>
              <w:rPr>
                <w:sz w:val="18"/>
              </w:rPr>
            </w:r>
            <w:r>
              <w:rPr>
                <w:b w:val="0"/>
                <w:i w:val="0"/>
                <w:sz w:val="18"/>
              </w:rPr>
              <w:t>PROPHYLACTIC, not treatment. The eye is STERILE; blood in the sinus means the sinus is DISRUPTED and now has a PORTAL OF ENTRY.</w:t>
            </w:r>
          </w:p>
        </w:tc>
      </w:tr>
      <w:tr>
        <w:tc>
          <w:tcPr>
            <w:tcW w:type="dxa" w:w="5112"/>
            <w:shd w:val="clear" w:color="auto" w:fill="F1EEEF"/>
          </w:tcPr>
          <w:p>
            <w:pPr>
              <w:spacing w:after="40"/>
            </w:pPr>
            <w:r>
              <w:rPr>
                <w:b/>
                <w:sz w:val="18"/>
              </w:rPr>
            </w:r>
            <w:r>
              <w:rPr>
                <w:b/>
                <w:i w:val="0"/>
                <w:sz w:val="18"/>
              </w:rPr>
              <w:t>WHY the CT includes the MIDFACE</w:t>
            </w:r>
          </w:p>
        </w:tc>
        <w:tc>
          <w:tcPr>
            <w:tcW w:type="dxa" w:w="5112"/>
          </w:tcPr>
          <w:p>
            <w:pPr>
              <w:spacing w:after="40"/>
            </w:pPr>
            <w:r>
              <w:rPr>
                <w:sz w:val="18"/>
              </w:rPr>
            </w:r>
            <w:r>
              <w:rPr>
                <w:b w:val="0"/>
                <w:i w:val="0"/>
                <w:sz w:val="18"/>
              </w:rPr>
              <w:t>To catch ADDITIONAL FRACTURES. Finding the orbital floor is not the same as excluding everything else.</w:t>
            </w:r>
          </w:p>
        </w:tc>
      </w:tr>
      <w:tr>
        <w:tc>
          <w:tcPr>
            <w:tcW w:type="dxa" w:w="5112"/>
            <w:shd w:val="clear" w:color="auto" w:fill="F1EEEF"/>
          </w:tcPr>
          <w:p>
            <w:pPr>
              <w:spacing w:after="40"/>
            </w:pPr>
            <w:r>
              <w:rPr>
                <w:b/>
                <w:sz w:val="18"/>
              </w:rPr>
            </w:r>
            <w:r>
              <w:rPr>
                <w:b/>
                <w:i w:val="0"/>
                <w:sz w:val="18"/>
              </w:rPr>
              <w:t>Surgical timing</w:t>
            </w:r>
          </w:p>
        </w:tc>
        <w:tc>
          <w:tcPr>
            <w:tcW w:type="dxa" w:w="5112"/>
          </w:tcPr>
          <w:p>
            <w:pPr>
              <w:spacing w:after="40"/>
            </w:pPr>
            <w:r>
              <w:rPr>
                <w:sz w:val="18"/>
              </w:rPr>
            </w:r>
            <w:r>
              <w:rPr>
                <w:b w:val="0"/>
                <w:i w:val="0"/>
                <w:sz w:val="18"/>
              </w:rPr>
              <w:t>Often DELAYED 1–2 WEEKS to let swelling settle. Already-damaged optic nerve is unlikely to improve and surgery may worsen it.</w:t>
            </w:r>
          </w:p>
        </w:tc>
      </w:tr>
    </w:tbl>
    <w:p>
      <w:pPr>
        <w:spacing w:after="80"/>
      </w:pPr>
    </w:p>
    <w:p>
      <w:pPr>
        <w:pStyle w:val="Heading1"/>
        <w:spacing w:before="280" w:after="100"/>
      </w:pPr>
      <w:r>
        <w:rPr>
          <w:rFonts w:ascii="Georgia" w:hAnsi="Georgia"/>
          <w:color w:val="17494B"/>
        </w:rPr>
        <w:t>★ BASILAR SKULL FRACTURE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w:t>
            </w:r>
          </w:p>
        </w:tc>
        <w:tc>
          <w:tcPr>
            <w:tcW w:type="dxa" w:w="5112"/>
          </w:tcPr>
          <w:p>
            <w:pPr>
              <w:spacing w:after="40"/>
            </w:pPr>
            <w:r>
              <w:rPr>
                <w:sz w:val="18"/>
              </w:rPr>
            </w:r>
            <w:r>
              <w:rPr>
                <w:b w:val="0"/>
                <w:i w:val="0"/>
                <w:sz w:val="18"/>
              </w:rPr>
              <w:t>LINEAR fracture of the skull base: CRIBRIFORM PLATE of ethmoid, orbital plate of FRONTAL, PETROUS/SQUAMOUS TEMPORAL, SPHENOID, OCCIPITAL.</w:t>
            </w:r>
          </w:p>
        </w:tc>
      </w:tr>
      <w:tr>
        <w:tc>
          <w:tcPr>
            <w:tcW w:type="dxa" w:w="5112"/>
            <w:shd w:val="clear" w:color="auto" w:fill="F1EEEF"/>
          </w:tcPr>
          <w:p>
            <w:pPr>
              <w:spacing w:after="40"/>
            </w:pPr>
            <w:r>
              <w:rPr>
                <w:b/>
                <w:sz w:val="18"/>
              </w:rPr>
            </w:r>
            <w:r>
              <w:rPr>
                <w:b/>
                <w:i w:val="0"/>
                <w:sz w:val="18"/>
              </w:rPr>
              <w:t>The catch</w:t>
            </w:r>
          </w:p>
        </w:tc>
        <w:tc>
          <w:tcPr>
            <w:tcW w:type="dxa" w:w="5112"/>
          </w:tcPr>
          <w:p>
            <w:pPr>
              <w:spacing w:after="40"/>
            </w:pPr>
            <w:r>
              <w:rPr>
                <w:sz w:val="18"/>
              </w:rPr>
            </w:r>
            <w:r>
              <w:rPr>
                <w:b w:val="0"/>
                <w:i w:val="0"/>
                <w:sz w:val="18"/>
              </w:rPr>
              <w:t>Trauma there often has NO SYMPTOMS of its own — you find it on INDIRECT SIGNS.</w:t>
            </w:r>
          </w:p>
        </w:tc>
      </w:tr>
      <w:tr>
        <w:tc>
          <w:tcPr>
            <w:tcW w:type="dxa" w:w="5112"/>
            <w:shd w:val="clear" w:color="auto" w:fill="F1EEEF"/>
          </w:tcPr>
          <w:p>
            <w:pPr>
              <w:spacing w:after="40"/>
            </w:pPr>
            <w:r>
              <w:rPr>
                <w:b/>
                <w:sz w:val="18"/>
              </w:rPr>
            </w:r>
            <w:r>
              <w:rPr>
                <w:b/>
                <w:i w:val="0"/>
                <w:sz w:val="18"/>
              </w:rPr>
              <w:t>INDIRECT SIGNS</w:t>
            </w:r>
          </w:p>
        </w:tc>
        <w:tc>
          <w:tcPr>
            <w:tcW w:type="dxa" w:w="5112"/>
          </w:tcPr>
          <w:p>
            <w:pPr>
              <w:spacing w:after="40"/>
            </w:pPr>
            <w:r>
              <w:rPr>
                <w:sz w:val="18"/>
              </w:rPr>
            </w:r>
            <w:r>
              <w:rPr>
                <w:b w:val="0"/>
                <w:i w:val="0"/>
                <w:sz w:val="18"/>
              </w:rPr>
              <w:t>RACCOON EYES · BATTLE SIGN · HEMOTYMPANUM · bleeding into middle ear or sphenoid sinus · CSF LEAK with CLEAR or PINK RHINORRHEA.</w:t>
            </w:r>
          </w:p>
        </w:tc>
      </w:tr>
      <w:tr>
        <w:tc>
          <w:tcPr>
            <w:tcW w:type="dxa" w:w="5112"/>
            <w:shd w:val="clear" w:color="auto" w:fill="F1EEEF"/>
          </w:tcPr>
          <w:p>
            <w:pPr>
              <w:spacing w:after="40"/>
            </w:pPr>
            <w:r>
              <w:rPr>
                <w:b/>
                <w:sz w:val="18"/>
              </w:rPr>
            </w:r>
            <w:r>
              <w:rPr>
                <w:b/>
                <w:i w:val="0"/>
                <w:sz w:val="18"/>
              </w:rPr>
              <w:t>TWO BEDSIDE TESTS FOR CSF</w:t>
            </w:r>
          </w:p>
        </w:tc>
        <w:tc>
          <w:tcPr>
            <w:tcW w:type="dxa" w:w="5112"/>
          </w:tcPr>
          <w:p>
            <w:pPr>
              <w:spacing w:after="40"/>
            </w:pPr>
            <w:r>
              <w:rPr>
                <w:sz w:val="18"/>
              </w:rPr>
            </w:r>
            <w:r>
              <w:rPr>
                <w:b w:val="0"/>
                <w:i w:val="0"/>
                <w:sz w:val="18"/>
              </w:rPr>
              <w:t>DEXTROSE STICK may be positive. Fluid on FILTER PAPER or the BEDSHEET shows a HALO / DOUBLE RING SIGN — INNER ring of BLOOD, OUTER ring of CSF.</w:t>
            </w:r>
          </w:p>
        </w:tc>
      </w:tr>
      <w:tr>
        <w:tc>
          <w:tcPr>
            <w:tcW w:type="dxa" w:w="5112"/>
            <w:shd w:val="clear" w:color="auto" w:fill="F1EEEF"/>
          </w:tcPr>
          <w:p>
            <w:pPr>
              <w:spacing w:after="40"/>
            </w:pPr>
            <w:r>
              <w:rPr>
                <w:b/>
                <w:sz w:val="18"/>
              </w:rPr>
            </w:r>
            <w:r>
              <w:rPr>
                <w:b/>
                <w:i w:val="0"/>
                <w:sz w:val="18"/>
              </w:rPr>
              <w:t>HOW to do the halo test</w:t>
            </w:r>
          </w:p>
        </w:tc>
        <w:tc>
          <w:tcPr>
            <w:tcW w:type="dxa" w:w="5112"/>
          </w:tcPr>
          <w:p>
            <w:pPr>
              <w:spacing w:after="40"/>
            </w:pPr>
            <w:r>
              <w:rPr>
                <w:sz w:val="18"/>
              </w:rPr>
            </w:r>
            <w:r>
              <w:rPr>
                <w:b w:val="0"/>
                <w:i w:val="0"/>
                <w:sz w:val="18"/>
              </w:rPr>
              <w:t>Hold a BEDSHEET, paper or tissue under the nostril, let the drip fall, and watch it DRY. Two rings appear. She called this “very classic” and a sign NOT TO MISS.</w:t>
            </w:r>
          </w:p>
        </w:tc>
      </w:tr>
      <w:tr>
        <w:tc>
          <w:tcPr>
            <w:tcW w:type="dxa" w:w="5112"/>
            <w:shd w:val="clear" w:color="auto" w:fill="F1EEEF"/>
          </w:tcPr>
          <w:p>
            <w:pPr>
              <w:spacing w:after="40"/>
            </w:pPr>
            <w:r>
              <w:rPr>
                <w:b/>
                <w:sz w:val="18"/>
              </w:rPr>
            </w:r>
            <w:r>
              <w:rPr>
                <w:b/>
                <w:i w:val="0"/>
                <w:sz w:val="18"/>
              </w:rPr>
              <w:t>Diagnosis</w:t>
            </w:r>
          </w:p>
        </w:tc>
        <w:tc>
          <w:tcPr>
            <w:tcW w:type="dxa" w:w="5112"/>
          </w:tcPr>
          <w:p>
            <w:pPr>
              <w:spacing w:after="40"/>
            </w:pPr>
            <w:r>
              <w:rPr>
                <w:sz w:val="18"/>
              </w:rPr>
            </w:r>
            <w:r>
              <w:rPr>
                <w:b w:val="0"/>
                <w:i w:val="0"/>
                <w:sz w:val="18"/>
              </w:rPr>
              <w:t>CT ORBITS — but the fracture is NOT ALWAYS EVIDENT.</w:t>
            </w:r>
          </w:p>
        </w:tc>
      </w:tr>
      <w:tr>
        <w:tc>
          <w:tcPr>
            <w:tcW w:type="dxa" w:w="5112"/>
            <w:shd w:val="clear" w:color="auto" w:fill="F1EEEF"/>
          </w:tcPr>
          <w:p>
            <w:pPr>
              <w:spacing w:after="40"/>
            </w:pPr>
            <w:r>
              <w:rPr>
                <w:b/>
                <w:sz w:val="18"/>
              </w:rPr>
            </w:r>
            <w:r>
              <w:rPr>
                <w:b/>
                <w:i w:val="0"/>
                <w:sz w:val="18"/>
              </w:rPr>
              <w:t>Management</w:t>
            </w:r>
          </w:p>
        </w:tc>
        <w:tc>
          <w:tcPr>
            <w:tcW w:type="dxa" w:w="5112"/>
          </w:tcPr>
          <w:p>
            <w:pPr>
              <w:spacing w:after="40"/>
            </w:pPr>
            <w:r>
              <w:rPr>
                <w:sz w:val="18"/>
              </w:rPr>
            </w:r>
            <w:r>
              <w:rPr>
                <w:b w:val="0"/>
                <w:i w:val="0"/>
                <w:sz w:val="18"/>
              </w:rPr>
              <w:t>CSF present → NEUROSURGERY CONSULT and ADMISSION. Otherwise admission depends on clinical condition, associated injuries, brain injury on CT.</w:t>
            </w:r>
          </w:p>
        </w:tc>
      </w:tr>
      <w:tr>
        <w:tc>
          <w:tcPr>
            <w:tcW w:type="dxa" w:w="5112"/>
            <w:shd w:val="clear" w:color="auto" w:fill="F1EEEF"/>
          </w:tcPr>
          <w:p>
            <w:pPr>
              <w:spacing w:after="40"/>
            </w:pPr>
            <w:r>
              <w:rPr>
                <w:b/>
                <w:sz w:val="18"/>
              </w:rPr>
            </w:r>
            <w:r>
              <w:rPr>
                <w:b/>
                <w:i w:val="0"/>
                <w:sz w:val="18"/>
              </w:rPr>
              <w:t>Antibiotics for a CSF leak</w:t>
            </w:r>
          </w:p>
        </w:tc>
        <w:tc>
          <w:tcPr>
            <w:tcW w:type="dxa" w:w="5112"/>
          </w:tcPr>
          <w:p>
            <w:pPr>
              <w:spacing w:after="40"/>
            </w:pPr>
            <w:r>
              <w:rPr>
                <w:sz w:val="18"/>
              </w:rPr>
            </w:r>
            <w:r>
              <w:rPr>
                <w:b w:val="0"/>
                <w:i w:val="0"/>
                <w:sz w:val="18"/>
              </w:rPr>
              <w:t>CONTROVERSIAL — risk of selecting RESISTANT organisms.</w:t>
            </w:r>
          </w:p>
        </w:tc>
      </w:tr>
    </w:tbl>
    <w:p>
      <w:pPr>
        <w:spacing w:after="80"/>
      </w:pPr>
    </w:p>
    <w:p>
      <w:pPr>
        <w:pStyle w:val="Heading1"/>
        <w:spacing w:before="280" w:after="100"/>
      </w:pPr>
      <w:r>
        <w:rPr>
          <w:rFonts w:ascii="Georgia" w:hAnsi="Georgia"/>
          <w:color w:val="17494B"/>
        </w:rPr>
        <w:t>THE EYE IN THREE LAYERS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FIBROUS (outer)</w:t>
            </w:r>
          </w:p>
        </w:tc>
        <w:tc>
          <w:tcPr>
            <w:tcW w:type="dxa" w:w="5112"/>
          </w:tcPr>
          <w:p>
            <w:pPr>
              <w:spacing w:after="40"/>
            </w:pPr>
            <w:r>
              <w:rPr>
                <w:sz w:val="18"/>
              </w:rPr>
            </w:r>
            <w:r>
              <w:rPr>
                <w:b w:val="0"/>
                <w:i w:val="0"/>
                <w:sz w:val="18"/>
              </w:rPr>
              <w:t>CORNEA — most of the FOCUSING POWER. SCLERA — shape + muscle attachment.</w:t>
            </w:r>
          </w:p>
        </w:tc>
      </w:tr>
      <w:tr>
        <w:tc>
          <w:tcPr>
            <w:tcW w:type="dxa" w:w="5112"/>
            <w:shd w:val="clear" w:color="auto" w:fill="F1EEEF"/>
          </w:tcPr>
          <w:p>
            <w:pPr>
              <w:spacing w:after="40"/>
            </w:pPr>
            <w:r>
              <w:rPr>
                <w:b/>
                <w:sz w:val="18"/>
              </w:rPr>
            </w:r>
            <w:r>
              <w:rPr>
                <w:b/>
                <w:i w:val="0"/>
                <w:sz w:val="18"/>
              </w:rPr>
              <w:t>VASCULAR / UVEA (middle)</w:t>
            </w:r>
          </w:p>
        </w:tc>
        <w:tc>
          <w:tcPr>
            <w:tcW w:type="dxa" w:w="5112"/>
          </w:tcPr>
          <w:p>
            <w:pPr>
              <w:spacing w:after="40"/>
            </w:pPr>
            <w:r>
              <w:rPr>
                <w:sz w:val="18"/>
              </w:rPr>
            </w:r>
            <w:r>
              <w:rPr>
                <w:b w:val="0"/>
                <w:i w:val="0"/>
                <w:sz w:val="18"/>
              </w:rPr>
              <w:t>IRIS — controls pupil size. CILIARY BODY — makes AQUEOUS + accommodation. CHOROID — NOURISHES THE RETINA.</w:t>
            </w:r>
          </w:p>
        </w:tc>
      </w:tr>
      <w:tr>
        <w:tc>
          <w:tcPr>
            <w:tcW w:type="dxa" w:w="5112"/>
            <w:shd w:val="clear" w:color="auto" w:fill="F1EEEF"/>
          </w:tcPr>
          <w:p>
            <w:pPr>
              <w:spacing w:after="40"/>
            </w:pPr>
            <w:r>
              <w:rPr>
                <w:b/>
                <w:sz w:val="18"/>
              </w:rPr>
            </w:r>
            <w:r>
              <w:rPr>
                <w:b/>
                <w:i w:val="0"/>
                <w:sz w:val="18"/>
              </w:rPr>
              <w:t>NEURAL (inner)</w:t>
            </w:r>
          </w:p>
        </w:tc>
        <w:tc>
          <w:tcPr>
            <w:tcW w:type="dxa" w:w="5112"/>
          </w:tcPr>
          <w:p>
            <w:pPr>
              <w:spacing w:after="40"/>
            </w:pPr>
            <w:r>
              <w:rPr>
                <w:sz w:val="18"/>
              </w:rPr>
            </w:r>
            <w:r>
              <w:rPr>
                <w:b w:val="0"/>
                <w:i w:val="0"/>
                <w:sz w:val="18"/>
              </w:rPr>
              <w:t>RETINA — rods and cones. MACULA — central vision. FOVEA — highest acuity. OPTIC DISC — blind spot.</w:t>
            </w:r>
          </w:p>
        </w:tc>
      </w:tr>
      <w:tr>
        <w:tc>
          <w:tcPr>
            <w:tcW w:type="dxa" w:w="5112"/>
            <w:shd w:val="clear" w:color="auto" w:fill="F1EEEF"/>
          </w:tcPr>
          <w:p>
            <w:pPr>
              <w:spacing w:after="40"/>
            </w:pPr>
            <w:r>
              <w:rPr>
                <w:b/>
                <w:sz w:val="18"/>
              </w:rPr>
            </w:r>
            <w:r>
              <w:rPr>
                <w:b/>
                <w:i w:val="0"/>
                <w:sz w:val="18"/>
              </w:rPr>
              <w:t>Why the layer matters</w:t>
            </w:r>
          </w:p>
        </w:tc>
        <w:tc>
          <w:tcPr>
            <w:tcW w:type="dxa" w:w="5112"/>
          </w:tcPr>
          <w:p>
            <w:pPr>
              <w:spacing w:after="40"/>
            </w:pPr>
            <w:r>
              <w:rPr>
                <w:sz w:val="18"/>
              </w:rPr>
            </w:r>
            <w:r>
              <w:rPr>
                <w:b w:val="0"/>
                <w:i w:val="0"/>
                <w:sz w:val="18"/>
              </w:rPr>
              <w:t>UVEITIS is MIDDLE-layer, which is why it takes iris + ciliary body + choroid together. Scleritis/episcleritis OUTER. Occlusions and detachments INNER.</w:t>
            </w:r>
          </w:p>
        </w:tc>
      </w:tr>
    </w:tbl>
    <w:p>
      <w:pPr>
        <w:spacing w:after="80"/>
      </w:pPr>
    </w:p>
    <w:p>
      <w:pPr>
        <w:pStyle w:val="Heading1"/>
        <w:spacing w:before="280" w:after="100"/>
      </w:pPr>
      <w:r>
        <w:rPr>
          <w:rFonts w:ascii="Georgia" w:hAnsi="Georgia"/>
          <w:color w:val="17494B"/>
        </w:rPr>
        <w:t>★ NYSTAGMUS — THE TWO GROUPS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JERK</w:t>
            </w:r>
          </w:p>
        </w:tc>
        <w:tc>
          <w:tcPr>
            <w:tcW w:type="dxa" w:w="5112"/>
          </w:tcPr>
          <w:p>
            <w:pPr>
              <w:spacing w:after="40"/>
            </w:pPr>
            <w:r>
              <w:rPr>
                <w:sz w:val="18"/>
              </w:rPr>
            </w:r>
            <w:r>
              <w:rPr>
                <w:b w:val="0"/>
                <w:i w:val="0"/>
                <w:sz w:val="18"/>
              </w:rPr>
              <w:t>SLOW phase + FAST phase. Named for the FAST beat. INCREASES with gaze TOWARD the fast phase.</w:t>
            </w:r>
          </w:p>
        </w:tc>
      </w:tr>
      <w:tr>
        <w:tc>
          <w:tcPr>
            <w:tcW w:type="dxa" w:w="5112"/>
            <w:shd w:val="clear" w:color="auto" w:fill="F1EEEF"/>
          </w:tcPr>
          <w:p>
            <w:pPr>
              <w:spacing w:after="40"/>
            </w:pPr>
            <w:r>
              <w:rPr>
                <w:b/>
                <w:sz w:val="18"/>
              </w:rPr>
            </w:r>
            <w:r>
              <w:rPr>
                <w:b/>
                <w:i w:val="0"/>
                <w:sz w:val="18"/>
              </w:rPr>
              <w:t>Most common jerk form</w:t>
            </w:r>
          </w:p>
        </w:tc>
        <w:tc>
          <w:tcPr>
            <w:tcW w:type="dxa" w:w="5112"/>
          </w:tcPr>
          <w:p>
            <w:pPr>
              <w:spacing w:after="40"/>
            </w:pPr>
            <w:r>
              <w:rPr>
                <w:sz w:val="18"/>
              </w:rPr>
            </w:r>
            <w:r>
              <w:rPr>
                <w:b w:val="0"/>
                <w:i w:val="0"/>
                <w:sz w:val="18"/>
              </w:rPr>
              <w:t>HORIZONTAL — slow drift one way, quick snap back.</w:t>
            </w:r>
          </w:p>
        </w:tc>
      </w:tr>
      <w:tr>
        <w:tc>
          <w:tcPr>
            <w:tcW w:type="dxa" w:w="5112"/>
            <w:shd w:val="clear" w:color="auto" w:fill="F1EEEF"/>
          </w:tcPr>
          <w:p>
            <w:pPr>
              <w:spacing w:after="40"/>
            </w:pPr>
            <w:r>
              <w:rPr>
                <w:b/>
                <w:sz w:val="18"/>
              </w:rPr>
            </w:r>
            <w:r>
              <w:rPr>
                <w:b/>
                <w:i w:val="0"/>
                <w:sz w:val="18"/>
              </w:rPr>
              <w:t>Horizontal jerk SUBTYPES</w:t>
            </w:r>
          </w:p>
        </w:tc>
        <w:tc>
          <w:tcPr>
            <w:tcW w:type="dxa" w:w="5112"/>
          </w:tcPr>
          <w:p>
            <w:pPr>
              <w:spacing w:after="40"/>
            </w:pPr>
            <w:r>
              <w:rPr>
                <w:sz w:val="18"/>
              </w:rPr>
            </w:r>
            <w:r>
              <w:rPr>
                <w:b w:val="0"/>
                <w:i w:val="0"/>
                <w:sz w:val="18"/>
              </w:rPr>
              <w:t>Normal PHYSIOLOGIC GAZE-EVOKED · INFANTILE · SPASMUS NUTANS · LATENT.</w:t>
            </w:r>
          </w:p>
        </w:tc>
      </w:tr>
      <w:tr>
        <w:tc>
          <w:tcPr>
            <w:tcW w:type="dxa" w:w="5112"/>
            <w:shd w:val="clear" w:color="auto" w:fill="F1EEEF"/>
          </w:tcPr>
          <w:p>
            <w:pPr>
              <w:spacing w:after="40"/>
            </w:pPr>
            <w:r>
              <w:rPr>
                <w:b/>
                <w:sz w:val="18"/>
              </w:rPr>
            </w:r>
            <w:r>
              <w:rPr>
                <w:b/>
                <w:i w:val="0"/>
                <w:sz w:val="18"/>
              </w:rPr>
              <w:t>PENDULAR</w:t>
            </w:r>
          </w:p>
        </w:tc>
        <w:tc>
          <w:tcPr>
            <w:tcW w:type="dxa" w:w="5112"/>
          </w:tcPr>
          <w:p>
            <w:pPr>
              <w:spacing w:after="40"/>
            </w:pPr>
            <w:r>
              <w:rPr>
                <w:sz w:val="18"/>
              </w:rPr>
            </w:r>
            <w:r>
              <w:rPr>
                <w:b w:val="0"/>
                <w:i w:val="0"/>
                <w:sz w:val="18"/>
              </w:rPr>
              <w:t>BOTH phases EQUAL velocity and amplitude — NO fast phase. Most often HORIZONTAL.</w:t>
            </w:r>
          </w:p>
        </w:tc>
      </w:tr>
      <w:tr>
        <w:tc>
          <w:tcPr>
            <w:tcW w:type="dxa" w:w="5112"/>
            <w:shd w:val="clear" w:color="auto" w:fill="F1EEEF"/>
          </w:tcPr>
          <w:p>
            <w:pPr>
              <w:spacing w:after="40"/>
            </w:pPr>
            <w:r>
              <w:rPr>
                <w:b/>
                <w:sz w:val="18"/>
              </w:rPr>
            </w:r>
            <w:r>
              <w:rPr>
                <w:b/>
                <w:i w:val="0"/>
                <w:sz w:val="18"/>
              </w:rPr>
              <w:t>Pendular context</w:t>
            </w:r>
          </w:p>
        </w:tc>
        <w:tc>
          <w:tcPr>
            <w:tcW w:type="dxa" w:w="5112"/>
          </w:tcPr>
          <w:p>
            <w:pPr>
              <w:spacing w:after="40"/>
            </w:pPr>
            <w:r>
              <w:rPr>
                <w:sz w:val="18"/>
              </w:rPr>
            </w:r>
            <w:r>
              <w:rPr>
                <w:b w:val="0"/>
                <w:i w:val="0"/>
                <w:sz w:val="18"/>
              </w:rPr>
              <w:t>CONGENITAL, or after PROLONGED BILATERAL BLINDNESS beginning in CHILDHOOD.</w:t>
            </w:r>
          </w:p>
        </w:tc>
      </w:tr>
      <w:tr>
        <w:tc>
          <w:tcPr>
            <w:tcW w:type="dxa" w:w="5112"/>
            <w:shd w:val="clear" w:color="auto" w:fill="F1EEEF"/>
          </w:tcPr>
          <w:p>
            <w:pPr>
              <w:spacing w:after="40"/>
            </w:pPr>
            <w:r>
              <w:rPr>
                <w:b/>
                <w:sz w:val="18"/>
              </w:rPr>
            </w:r>
            <w:r>
              <w:rPr>
                <w:b/>
                <w:i w:val="0"/>
                <w:sz w:val="18"/>
              </w:rPr>
              <w:t>UPBEAT — the alarm</w:t>
            </w:r>
          </w:p>
        </w:tc>
        <w:tc>
          <w:tcPr>
            <w:tcW w:type="dxa" w:w="5112"/>
          </w:tcPr>
          <w:p>
            <w:pPr>
              <w:spacing w:after="40"/>
            </w:pPr>
            <w:r>
              <w:rPr>
                <w:sz w:val="18"/>
              </w:rPr>
            </w:r>
            <w:r>
              <w:rPr>
                <w:b w:val="0"/>
                <w:i w:val="0"/>
                <w:sz w:val="18"/>
              </w:rPr>
              <w:t>ALWAYS ABNORMAL. CEREBELLAR or MEDULLARY lesion; less commonly DRUG INTOXICATION. Present only on UPWARD gaze.</w:t>
            </w:r>
          </w:p>
        </w:tc>
      </w:tr>
    </w:tbl>
    <w:p>
      <w:pPr>
        <w:spacing w:after="80"/>
      </w:pPr>
    </w:p>
    <w:p>
      <w:pPr>
        <w:pStyle w:val="Heading1"/>
        <w:spacing w:before="280" w:after="100"/>
      </w:pPr>
      <w:r>
        <w:rPr>
          <w:rFonts w:ascii="Georgia" w:hAnsi="Georgia"/>
          <w:color w:val="17494B"/>
        </w:rPr>
        <w:t>★ THE MIMIC LISTS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MACULAR DYSTROPHIES mimicking AMD</w:t>
            </w:r>
          </w:p>
        </w:tc>
        <w:tc>
          <w:tcPr>
            <w:tcW w:type="dxa" w:w="5112"/>
          </w:tcPr>
          <w:p>
            <w:pPr>
              <w:spacing w:after="40"/>
            </w:pPr>
            <w:r>
              <w:rPr>
                <w:sz w:val="18"/>
              </w:rPr>
            </w:r>
            <w:r>
              <w:rPr>
                <w:b w:val="0"/>
                <w:i w:val="0"/>
                <w:sz w:val="18"/>
              </w:rPr>
              <w:t>STARGARDT (yellow-white FLECKS) · SORSBY (AUTOSOMAL DOMINANT, CNV like wet AMD) · NORTH CAROLINA (congenital, NON-progressive) · BEST / VITELLIFORM (LIPOFUSCIN mimics drusen).</w:t>
            </w:r>
          </w:p>
        </w:tc>
      </w:tr>
      <w:tr>
        <w:tc>
          <w:tcPr>
            <w:tcW w:type="dxa" w:w="5112"/>
            <w:shd w:val="clear" w:color="auto" w:fill="F1EEEF"/>
          </w:tcPr>
          <w:p>
            <w:pPr>
              <w:spacing w:after="40"/>
            </w:pPr>
            <w:r>
              <w:rPr>
                <w:b/>
                <w:sz w:val="18"/>
              </w:rPr>
            </w:r>
            <w:r>
              <w:rPr>
                <w:b/>
                <w:i w:val="0"/>
                <w:sz w:val="18"/>
              </w:rPr>
              <w:t>The tell for all four</w:t>
            </w:r>
          </w:p>
        </w:tc>
        <w:tc>
          <w:tcPr>
            <w:tcW w:type="dxa" w:w="5112"/>
          </w:tcPr>
          <w:p>
            <w:pPr>
              <w:spacing w:after="40"/>
            </w:pPr>
            <w:r>
              <w:rPr>
                <w:sz w:val="18"/>
              </w:rPr>
            </w:r>
            <w:r>
              <w:rPr>
                <w:b w:val="0"/>
                <w:i w:val="0"/>
                <w:sz w:val="18"/>
              </w:rPr>
              <w:t>INHERITED, and they present YOUNGER than age-related degeneration.</w:t>
            </w:r>
          </w:p>
        </w:tc>
      </w:tr>
      <w:tr>
        <w:tc>
          <w:tcPr>
            <w:tcW w:type="dxa" w:w="5112"/>
            <w:shd w:val="clear" w:color="auto" w:fill="F1EEEF"/>
          </w:tcPr>
          <w:p>
            <w:pPr>
              <w:spacing w:after="40"/>
            </w:pPr>
            <w:r>
              <w:rPr>
                <w:b/>
                <w:sz w:val="18"/>
              </w:rPr>
            </w:r>
            <w:r>
              <w:rPr>
                <w:b/>
                <w:i w:val="0"/>
                <w:sz w:val="18"/>
              </w:rPr>
              <w:t>LEUKOCORIA besides retinoblastoma</w:t>
            </w:r>
          </w:p>
        </w:tc>
        <w:tc>
          <w:tcPr>
            <w:tcW w:type="dxa" w:w="5112"/>
          </w:tcPr>
          <w:p>
            <w:pPr>
              <w:spacing w:after="40"/>
            </w:pPr>
            <w:r>
              <w:rPr>
                <w:sz w:val="18"/>
              </w:rPr>
            </w:r>
            <w:r>
              <w:rPr>
                <w:b w:val="0"/>
                <w:i w:val="0"/>
                <w:sz w:val="18"/>
              </w:rPr>
              <w:t>COATS' (retinal TELANGIECTASIA with exudation) · PERSISTENT FETAL VASCULATURE · TOXOCARIASIS (granulomatous) · RETINAL ASTROCYTOMA (glial, TUBEROUS SCLEROSIS) · MEDULLOEPITHELIOMA (nonpigmented ciliary epithelium) · CONGENITAL CATARACT · OCULAR TOXOPLASMOSIS.</w:t>
            </w:r>
          </w:p>
        </w:tc>
      </w:tr>
      <w:tr>
        <w:tc>
          <w:tcPr>
            <w:tcW w:type="dxa" w:w="5112"/>
            <w:shd w:val="clear" w:color="auto" w:fill="F1EEEF"/>
          </w:tcPr>
          <w:p>
            <w:pPr>
              <w:spacing w:after="40"/>
            </w:pPr>
            <w:r>
              <w:rPr>
                <w:b/>
                <w:sz w:val="18"/>
              </w:rPr>
            </w:r>
            <w:r>
              <w:rPr>
                <w:b/>
                <w:i w:val="0"/>
                <w:sz w:val="18"/>
              </w:rPr>
              <w:t>UVEAL MELANOMA by site</w:t>
            </w:r>
          </w:p>
        </w:tc>
        <w:tc>
          <w:tcPr>
            <w:tcW w:type="dxa" w:w="5112"/>
          </w:tcPr>
          <w:p>
            <w:pPr>
              <w:spacing w:after="40"/>
            </w:pPr>
            <w:r>
              <w:rPr>
                <w:sz w:val="18"/>
              </w:rPr>
            </w:r>
            <w:r>
              <w:rPr>
                <w:b w:val="0"/>
                <w:i w:val="0"/>
                <w:sz w:val="18"/>
              </w:rPr>
              <w:t>IRIS (melanotic OR partly AMELANOTIC) · CILIARY BODY · CHOROID.</w:t>
            </w:r>
          </w:p>
        </w:tc>
      </w:tr>
      <w:tr>
        <w:tc>
          <w:tcPr>
            <w:tcW w:type="dxa" w:w="5112"/>
            <w:shd w:val="clear" w:color="auto" w:fill="F1EEEF"/>
          </w:tcPr>
          <w:p>
            <w:pPr>
              <w:spacing w:after="40"/>
            </w:pPr>
            <w:r>
              <w:rPr>
                <w:b/>
                <w:sz w:val="18"/>
              </w:rPr>
            </w:r>
            <w:r>
              <w:rPr>
                <w:b/>
                <w:i w:val="0"/>
                <w:sz w:val="18"/>
              </w:rPr>
              <w:t>Two ciliary body signs</w:t>
            </w:r>
          </w:p>
        </w:tc>
        <w:tc>
          <w:tcPr>
            <w:tcW w:type="dxa" w:w="5112"/>
          </w:tcPr>
          <w:p>
            <w:pPr>
              <w:spacing w:after="40"/>
            </w:pPr>
            <w:r>
              <w:rPr>
                <w:sz w:val="18"/>
              </w:rPr>
            </w:r>
            <w:r>
              <w:rPr>
                <w:b w:val="0"/>
                <w:i w:val="0"/>
                <w:sz w:val="18"/>
              </w:rPr>
              <w:t>SENTINEL VESSEL (dilated episcleral vessel over the tumor) and EXTRASCLERAL EXTENSION.</w:t>
            </w:r>
          </w:p>
        </w:tc>
      </w:tr>
      <w:tr>
        <w:tc>
          <w:tcPr>
            <w:tcW w:type="dxa" w:w="5112"/>
            <w:shd w:val="clear" w:color="auto" w:fill="F1EEEF"/>
          </w:tcPr>
          <w:p>
            <w:pPr>
              <w:spacing w:after="40"/>
            </w:pPr>
            <w:r>
              <w:rPr>
                <w:b/>
                <w:sz w:val="18"/>
              </w:rPr>
            </w:r>
            <w:r>
              <w:rPr>
                <w:b/>
                <w:i w:val="0"/>
                <w:sz w:val="18"/>
              </w:rPr>
              <w:t>IRIS NEVUS</w:t>
            </w:r>
          </w:p>
        </w:tc>
        <w:tc>
          <w:tcPr>
            <w:tcW w:type="dxa" w:w="5112"/>
          </w:tcPr>
          <w:p>
            <w:pPr>
              <w:spacing w:after="40"/>
            </w:pPr>
            <w:r>
              <w:rPr>
                <w:sz w:val="18"/>
              </w:rPr>
            </w:r>
            <w:r>
              <w:rPr>
                <w:b w:val="0"/>
                <w:i w:val="0"/>
                <w:sz w:val="18"/>
              </w:rPr>
              <w:t>INFERIOR half · does NOT typically grow · FLAT / under 1 mm · not vascular · may cause CORECTOPIA. Apparent around PUBERTY, ASYMPTOMATIC.</w:t>
            </w:r>
          </w:p>
        </w:tc>
      </w:tr>
      <w:tr>
        <w:tc>
          <w:tcPr>
            <w:tcW w:type="dxa" w:w="5112"/>
            <w:shd w:val="clear" w:color="auto" w:fill="F1EEEF"/>
          </w:tcPr>
          <w:p>
            <w:pPr>
              <w:spacing w:after="40"/>
            </w:pPr>
            <w:r>
              <w:rPr>
                <w:b/>
                <w:sz w:val="18"/>
              </w:rPr>
            </w:r>
            <w:r>
              <w:rPr>
                <w:b/>
                <w:i w:val="0"/>
                <w:sz w:val="18"/>
              </w:rPr>
              <w:t>PIGMENTED IRIS differential</w:t>
            </w:r>
          </w:p>
        </w:tc>
        <w:tc>
          <w:tcPr>
            <w:tcW w:type="dxa" w:w="5112"/>
          </w:tcPr>
          <w:p>
            <w:pPr>
              <w:spacing w:after="40"/>
            </w:pPr>
            <w:r>
              <w:rPr>
                <w:sz w:val="18"/>
              </w:rPr>
            </w:r>
            <w:r>
              <w:rPr>
                <w:b w:val="0"/>
                <w:i w:val="0"/>
                <w:sz w:val="18"/>
              </w:rPr>
              <w:t>FRECKLE (flat, no stromal involvement) · LISCH NODULES (NF1) · MELANOCYTOMA (granular; secondary glaucoma from PIGMENT DISPERSION) · MELANOCYTOSIS (congenital, RAISES melanoma risk) · COGAN-REESE / ICE (corneal ENDOTHELIAL abnormality) · IRIS MELANOMA · METASTATIC CARCINOMA.</w:t>
            </w:r>
          </w:p>
        </w:tc>
      </w:tr>
      <w:tr>
        <w:tc>
          <w:tcPr>
            <w:tcW w:type="dxa" w:w="5112"/>
            <w:shd w:val="clear" w:color="auto" w:fill="F1EEEF"/>
          </w:tcPr>
          <w:p>
            <w:pPr>
              <w:spacing w:after="40"/>
            </w:pPr>
            <w:r>
              <w:rPr>
                <w:b/>
                <w:sz w:val="18"/>
              </w:rPr>
            </w:r>
            <w:r>
              <w:rPr>
                <w:b/>
                <w:i w:val="0"/>
                <w:sz w:val="18"/>
              </w:rPr>
              <w:t>Pushes an iris lesion toward MELANOMA</w:t>
            </w:r>
          </w:p>
        </w:tc>
        <w:tc>
          <w:tcPr>
            <w:tcW w:type="dxa" w:w="5112"/>
          </w:tcPr>
          <w:p>
            <w:pPr>
              <w:spacing w:after="40"/>
            </w:pPr>
            <w:r>
              <w:rPr>
                <w:sz w:val="18"/>
              </w:rPr>
            </w:r>
            <w:r>
              <w:rPr>
                <w:b w:val="0"/>
                <w:i w:val="0"/>
                <w:sz w:val="18"/>
              </w:rPr>
              <w:t>INFERIOR location · DIFFUSE configuration · BLOOD in the anterior chamber.</w:t>
            </w:r>
          </w:p>
        </w:tc>
      </w:tr>
      <w:tr>
        <w:tc>
          <w:tcPr>
            <w:tcW w:type="dxa" w:w="5112"/>
            <w:shd w:val="clear" w:color="auto" w:fill="F1EEEF"/>
          </w:tcPr>
          <w:p>
            <w:pPr>
              <w:spacing w:after="40"/>
            </w:pPr>
            <w:r>
              <w:rPr>
                <w:b/>
                <w:sz w:val="18"/>
              </w:rPr>
            </w:r>
            <w:r>
              <w:rPr>
                <w:b/>
                <w:i w:val="0"/>
                <w:sz w:val="18"/>
              </w:rPr>
              <w:t>NON-PIGMENTED CONJUNCTIVAL lesions</w:t>
            </w:r>
          </w:p>
        </w:tc>
        <w:tc>
          <w:tcPr>
            <w:tcW w:type="dxa" w:w="5112"/>
          </w:tcPr>
          <w:p>
            <w:pPr>
              <w:spacing w:after="40"/>
            </w:pPr>
            <w:r>
              <w:rPr>
                <w:sz w:val="18"/>
              </w:rPr>
            </w:r>
            <w:r>
              <w:rPr>
                <w:b w:val="0"/>
                <w:i w:val="0"/>
                <w:sz w:val="18"/>
              </w:rPr>
              <w:t>SQUAMOUS CELL CARCINOMA (gelatinous/LEUKOPLAKIC; mistaken for AMELANOTIC melanoma) · LYMPHOMA (SALMON-PINK, painless, fornix) · KAPOSI SARCOMA (reddish-purple, HIV/AIDS) · PYOGENIC GRANULOMA (rapidly growing red, after TRAUMA or SURGERY).</w:t>
            </w:r>
          </w:p>
        </w:tc>
      </w:tr>
    </w:tbl>
    <w:p>
      <w:pPr>
        <w:spacing w:after="80"/>
      </w:pPr>
    </w:p>
    <w:p>
      <w:pPr>
        <w:spacing w:after="120"/>
      </w:pPr>
      <w:r>
        <w:rPr>
          <w:b w:val="0"/>
          <w:i w:val="0"/>
        </w:rPr>
        <w:t xml:space="preserve"> The study guide carries the reasoning; this is the night-before sheet. Where a slide reads as an absolute and its own speaker notes say otherwise, the hedge is written out rather than the slide.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